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Brussels,</w:t>
      </w:r>
      <w:r>
        <w:t xml:space="preserve"> </w:t>
      </w:r>
      <w:r>
        <w:t xml:space="preserve">Belgium</w:t>
      </w:r>
    </w:p>
    <w:bookmarkStart w:id="24" w:name="Xcda5e3071019b898279a41ec8910075bbc1f942"/>
    <w:p>
      <w:pPr>
        <w:pStyle w:val="Heading1"/>
      </w:pPr>
      <w:r>
        <w:t xml:space="preserve">Annotated Bibliography: The Hairdresser Profession in Brussels, Belgium</w:t>
      </w:r>
    </w:p>
    <w:p>
      <w:pPr>
        <w:pStyle w:val="FirstParagraph"/>
      </w:pPr>
      <w:r>
        <w:t xml:space="preserve">This annotated bibliography compiles essential resources regarding the professional landscape of hairdressers operating within Brussels, Belgium. It covers regulatory frameworks, market trends, cultural diversity, and educational standards specific to the Brussels-Capital Region.</w:t>
      </w:r>
    </w:p>
    <w:bookmarkStart w:id="20" w:name="regulatory-and-legal-frameworks"/>
    <w:p>
      <w:pPr>
        <w:pStyle w:val="Heading2"/>
      </w:pPr>
      <w:r>
        <w:t xml:space="preserve">Regulatory and Legal Frameworks</w:t>
      </w:r>
    </w:p>
    <w:p>
      <w:pPr>
        <w:pStyle w:val="FirstParagraph"/>
      </w:pPr>
      <w:r>
        <w:t xml:space="preserve">Belgian Federal Public Service Economy. (2023).</w:t>
      </w:r>
      <w:r>
        <w:t xml:space="preserve"> </w:t>
      </w:r>
      <w:r>
        <w:rPr>
          <w:iCs/>
          <w:i/>
        </w:rPr>
        <w:t xml:space="preserve">Professional Qualifications for Hairdressers in Belgium: Legal Requirements and Certification</w:t>
      </w:r>
      <w:r>
        <w:t xml:space="preserve">. Brussels: FPS Economy.</w:t>
      </w:r>
    </w:p>
    <w:p>
      <w:pPr>
        <w:pStyle w:val="BodyText"/>
      </w:pPr>
      <w:r>
        <w:t xml:space="preserve">This official government publication outlines the mandatory legal requirements for individuals seeking to practice as hairdressers in Belgium. It details the necessity of obtaining a professional certificate recognized by the Brussels-Capital Region, the specific training hours required, and the health and safety regulations that salons must adhere to. The document also explains the process for foreign-qualified hairdressers to have their credentials recognized within the Belgian system.</w:t>
      </w:r>
    </w:p>
    <w:p>
      <w:pPr>
        <w:pStyle w:val="BodyText"/>
      </w:pPr>
      <w:r>
        <w:t xml:space="preserve">As a primary source from the federal government, this document is highly authoritative and accurate. It is essential for understanding the baseline legal obligations for hairdressers in Brussels.</w:t>
      </w:r>
    </w:p>
    <w:p>
      <w:pPr>
        <w:pStyle w:val="BodyText"/>
      </w:pPr>
      <w:r>
        <w:t xml:space="preserve">Directly relevant to any hairdresser planning to work in Brussels, Belgium, as it defines the legal entry barriers and operational compliance standards.</w:t>
      </w:r>
    </w:p>
    <w:p>
      <w:pPr>
        <w:pStyle w:val="BodyText"/>
      </w:pPr>
      <w:r>
        <w:t xml:space="preserve">Brussels-Capital Region Government. (2022).</w:t>
      </w:r>
      <w:r>
        <w:t xml:space="preserve"> </w:t>
      </w:r>
      <w:r>
        <w:rPr>
          <w:iCs/>
          <w:i/>
        </w:rPr>
        <w:t xml:space="preserve">Urban Planning and Commercial Licenses for Beauty Salons in Brussels</w:t>
      </w:r>
      <w:r>
        <w:t xml:space="preserve">. Brussels: Department of Economy and Employment.</w:t>
      </w:r>
    </w:p>
    <w:p>
      <w:pPr>
        <w:pStyle w:val="BodyText"/>
      </w:pPr>
      <w:r>
        <w:t xml:space="preserve">This report focuses on the administrative procedures required to open a hairdressing salon in Brussels. It covers zoning laws, commercial license applications, and specific environmental regulations regarding chemical waste disposal, which is particularly strict in the Brussels region. The document provides a step-by-step guide for entrepreneurs navigating the bureaucratic landscape of the capital.</w:t>
      </w:r>
    </w:p>
    <w:p>
      <w:pPr>
        <w:pStyle w:val="BodyText"/>
      </w:pPr>
      <w:r>
        <w:t xml:space="preserve">This is a practical and up-to-date resource that reflects the current administrative climate in Brussels. It is valuable for its detailed procedural information.</w:t>
      </w:r>
    </w:p>
    <w:p>
      <w:pPr>
        <w:pStyle w:val="BodyText"/>
      </w:pPr>
      <w:r>
        <w:t xml:space="preserve">Crucial for hairdressers in Brussels, Belgium, who are considering opening their own business, as it addresses the unique urban planning challenges of the city.</w:t>
      </w:r>
    </w:p>
    <w:bookmarkEnd w:id="20"/>
    <w:bookmarkStart w:id="21" w:name="market-trends-and-consumer-behavior"/>
    <w:p>
      <w:pPr>
        <w:pStyle w:val="Heading2"/>
      </w:pPr>
      <w:r>
        <w:t xml:space="preserve">Market Trends and Consumer Behavior</w:t>
      </w:r>
    </w:p>
    <w:p>
      <w:pPr>
        <w:pStyle w:val="FirstParagraph"/>
      </w:pPr>
      <w:r>
        <w:t xml:space="preserve">De Smet, L., &amp; Van den Broeck, K. (2023).</w:t>
      </w:r>
      <w:r>
        <w:t xml:space="preserve"> </w:t>
      </w:r>
      <w:r>
        <w:rPr>
          <w:iCs/>
          <w:i/>
        </w:rPr>
        <w:t xml:space="preserve">The Beauty Economy in Brussels: Consumer Preferences and Market Dynamics</w:t>
      </w:r>
      <w:r>
        <w:t xml:space="preserve">. Journal of Belgian Business Studies, 15(2), 45-62.</w:t>
      </w:r>
    </w:p>
    <w:p>
      <w:pPr>
        <w:pStyle w:val="BodyText"/>
      </w:pPr>
      <w:r>
        <w:t xml:space="preserve">This academic article analyzes the beauty and personal care market in Brussels, with a specific focus on hairdressing services. It highlights a growing consumer demand for sustainable and organic hair products, as well as a preference for personalized services over standardized treatments. The study also notes the impact of digital booking platforms on how Brussels residents choose their hairdressers.</w:t>
      </w:r>
    </w:p>
    <w:p>
      <w:pPr>
        <w:pStyle w:val="BodyText"/>
      </w:pPr>
      <w:r>
        <w:t xml:space="preserve">The article is well-researched and provides valuable insights into the shifting preferences of Brussels consumers. It is a reliable source for understanding market trends.</w:t>
      </w:r>
    </w:p>
    <w:p>
      <w:pPr>
        <w:pStyle w:val="BodyText"/>
      </w:pPr>
      <w:r>
        <w:t xml:space="preserve">Highly relevant for hairdressers in Brussels, Belgium, who wish to align their services with current consumer demands and stay competitive in the local market.</w:t>
      </w:r>
    </w:p>
    <w:p>
      <w:pPr>
        <w:pStyle w:val="BodyText"/>
      </w:pPr>
      <w:r>
        <w:t xml:space="preserve">Brussels Economic Observatory. (2024).</w:t>
      </w:r>
      <w:r>
        <w:t xml:space="preserve"> </w:t>
      </w:r>
      <w:r>
        <w:rPr>
          <w:iCs/>
          <w:i/>
        </w:rPr>
        <w:t xml:space="preserve">Employment Trends in the Personal Services Sector: Hairdressing and Beauty Care</w:t>
      </w:r>
      <w:r>
        <w:t xml:space="preserve">. Brussels: BEO Publications.</w:t>
      </w:r>
    </w:p>
    <w:p>
      <w:pPr>
        <w:pStyle w:val="BodyText"/>
      </w:pPr>
      <w:r>
        <w:t xml:space="preserve">This report provides statistical data on employment trends within the hairdressing sector in Brussels. It discusses the high turnover rate in the industry, the prevalence of self-employment among hairdressers, and the impact of seasonal fluctuations on business revenue. The report also addresses the challenges of finding qualified staff in a competitive labor market.</w:t>
      </w:r>
    </w:p>
    <w:p>
      <w:pPr>
        <w:pStyle w:val="BodyText"/>
      </w:pPr>
      <w:r>
        <w:t xml:space="preserve">The report is data-driven and offers a clear picture of the employment landscape. It is a credible source for understanding the economic realities of working as a hairdresser in Brussels.</w:t>
      </w:r>
    </w:p>
    <w:p>
      <w:pPr>
        <w:pStyle w:val="BodyText"/>
      </w:pPr>
      <w:r>
        <w:t xml:space="preserve">Important for both aspiring and established hairdressers in Brussels, Belgium, as it sheds light on job market conditions and business sustainability.</w:t>
      </w:r>
    </w:p>
    <w:bookmarkEnd w:id="21"/>
    <w:bookmarkStart w:id="22" w:name="cultural-diversity-and-inclusivity"/>
    <w:p>
      <w:pPr>
        <w:pStyle w:val="Heading2"/>
      </w:pPr>
      <w:r>
        <w:t xml:space="preserve">Cultural Diversity and Inclusivity</w:t>
      </w:r>
    </w:p>
    <w:p>
      <w:pPr>
        <w:pStyle w:val="FirstParagraph"/>
      </w:pPr>
      <w:r>
        <w:t xml:space="preserve">Al-Hassan, M. (2023).</w:t>
      </w:r>
      <w:r>
        <w:t xml:space="preserve"> </w:t>
      </w:r>
      <w:r>
        <w:rPr>
          <w:iCs/>
          <w:i/>
        </w:rPr>
        <w:t xml:space="preserve">Hairdressers in a Multicultural City: Serving Diverse Communities in Brussels</w:t>
      </w:r>
      <w:r>
        <w:t xml:space="preserve">. Cultural Diversity and Hair Care, 8(1), 23-38.</w:t>
      </w:r>
    </w:p>
    <w:p>
      <w:pPr>
        <w:pStyle w:val="BodyText"/>
      </w:pPr>
      <w:r>
        <w:t xml:space="preserve">This article explores the role of hairdressers in Brussels as cultural mediators who serve a highly diverse population. It discusses the specialized skills required to care for different hair types, including Afro-textured hair, and the importance of cultural sensitivity in client interactions. The author argues that hairdressers in Brussels play a key role in fostering social cohesion by creating inclusive spaces.</w:t>
      </w:r>
    </w:p>
    <w:p>
      <w:pPr>
        <w:pStyle w:val="BodyText"/>
      </w:pPr>
      <w:r>
        <w:t xml:space="preserve">The article offers a nuanced perspective on the social role of hairdressers in a multicultural context. It is well-written and supported by qualitative interviews with practitioners.</w:t>
      </w:r>
    </w:p>
    <w:p>
      <w:pPr>
        <w:pStyle w:val="BodyText"/>
      </w:pPr>
      <w:r>
        <w:t xml:space="preserve">Extremely relevant for hairdressers in Brussels, Belgium, given the city's multicultural demographic, as it emphasizes the need for inclusivity and specialized skills.</w:t>
      </w:r>
    </w:p>
    <w:p>
      <w:pPr>
        <w:pStyle w:val="BodyText"/>
      </w:pPr>
      <w:r>
        <w:t xml:space="preserve">Brussels Diversity Council. (2022).</w:t>
      </w:r>
      <w:r>
        <w:t xml:space="preserve"> </w:t>
      </w:r>
      <w:r>
        <w:rPr>
          <w:iCs/>
          <w:i/>
        </w:rPr>
        <w:t xml:space="preserve">Guidelines for Inclusive Service Provision in the Beauty Industry</w:t>
      </w:r>
      <w:r>
        <w:t xml:space="preserve">. Brussels: BDC Publications.</w:t>
      </w:r>
    </w:p>
    <w:p>
      <w:pPr>
        <w:pStyle w:val="BodyText"/>
      </w:pPr>
      <w:r>
        <w:t xml:space="preserve">This guideline document provides recommendations for hairdressers and salons in Brussels on how to create inclusive environments for clients of all backgrounds, genders, and abilities. It covers topics such as accessible salon design, non-discriminatory pricing, and staff training on cultural competence. The document aims to promote equality and diversity within the beauty sector.</w:t>
      </w:r>
    </w:p>
    <w:p>
      <w:pPr>
        <w:pStyle w:val="BodyText"/>
      </w:pPr>
      <w:r>
        <w:t xml:space="preserve">The guidelines are practical and forward-thinking, reflecting the values of a modern, diverse city like Brussels. They are a useful resource for salon owners and managers.</w:t>
      </w:r>
    </w:p>
    <w:p>
      <w:pPr>
        <w:pStyle w:val="BodyText"/>
      </w:pPr>
      <w:r>
        <w:t xml:space="preserve">Directly applicable to hairdressers in Brussels, Belgium, who want to ensure their services are accessible and welcoming to all members of the community.</w:t>
      </w:r>
    </w:p>
    <w:bookmarkEnd w:id="22"/>
    <w:bookmarkStart w:id="23" w:name="education-and-professional-development"/>
    <w:p>
      <w:pPr>
        <w:pStyle w:val="Heading2"/>
      </w:pPr>
      <w:r>
        <w:t xml:space="preserve">Education and Professional Development</w:t>
      </w:r>
    </w:p>
    <w:p>
      <w:pPr>
        <w:pStyle w:val="FirstParagraph"/>
      </w:pPr>
      <w:r>
        <w:t xml:space="preserve">Institut Supérieur des Métiers de la Coiffure (ISMC). (2023).</w:t>
      </w:r>
      <w:r>
        <w:t xml:space="preserve"> </w:t>
      </w:r>
      <w:r>
        <w:rPr>
          <w:iCs/>
          <w:i/>
        </w:rPr>
        <w:t xml:space="preserve">Curriculum and Training Standards for Hairdressers in Brussels</w:t>
      </w:r>
      <w:r>
        <w:t xml:space="preserve">. Brussels: ISMC Publications.</w:t>
      </w:r>
    </w:p>
    <w:p>
      <w:pPr>
        <w:pStyle w:val="BodyText"/>
      </w:pPr>
      <w:r>
        <w:t xml:space="preserve">This document outlines the educational curriculum and training standards for hairdressers in Brussels, as set by the leading vocational institute in the region. It details the theoretical and practical components of the training program, including cutting techniques, coloring, styling, and client consultation. The document also highlights the importance of continuous professional development for hairdressers.</w:t>
      </w:r>
    </w:p>
    <w:p>
      <w:pPr>
        <w:pStyle w:val="BodyText"/>
      </w:pPr>
      <w:r>
        <w:t xml:space="preserve">As a publication from a recognized educational institution, this document is authoritative and provides a clear overview of the training requirements for hairdressers in Brussels.</w:t>
      </w:r>
    </w:p>
    <w:p>
      <w:pPr>
        <w:pStyle w:val="BodyText"/>
      </w:pPr>
      <w:r>
        <w:t xml:space="preserve">Essential for aspiring hairdressers in Brussels, Belgium, who are seeking formal education and training in the field.</w:t>
      </w:r>
    </w:p>
    <w:p>
      <w:pPr>
        <w:pStyle w:val="BodyText"/>
      </w:pPr>
      <w:r>
        <w:t xml:space="preserve">European Hairdressing Federation. (2024).</w:t>
      </w:r>
      <w:r>
        <w:t xml:space="preserve"> </w:t>
      </w:r>
      <w:r>
        <w:rPr>
          <w:iCs/>
          <w:i/>
        </w:rPr>
        <w:t xml:space="preserve">Professional Development Opportunities for Hairdressers in Europe: A Focus on Brussels</w:t>
      </w:r>
      <w:r>
        <w:t xml:space="preserve">. Brussels: EHF Publications.</w:t>
      </w:r>
    </w:p>
    <w:p>
      <w:pPr>
        <w:pStyle w:val="BodyText"/>
      </w:pPr>
      <w:r>
        <w:t xml:space="preserve">This report highlights the various professional development opportunities available to hairdressers in Brussels, including workshops, seminars, and international competitions. It emphasizes the importance of staying updated with the latest trends and techniques in the global hairdressing industry. The report also discusses the benefits of networking with other professionals in the field.</w:t>
      </w:r>
    </w:p>
    <w:p>
      <w:pPr>
        <w:pStyle w:val="BodyText"/>
      </w:pPr>
      <w:r>
        <w:t xml:space="preserve">The report is informative and provides valuable insights into the professional growth opportunities for hairdressers in Brussels. It is a reliable source for career development advice.</w:t>
      </w:r>
    </w:p>
    <w:p>
      <w:pPr>
        <w:pStyle w:val="BodyText"/>
      </w:pPr>
      <w:r>
        <w:t xml:space="preserve">Highly relevant for hairdressers in Brussels, Belgium, who are looking to advance their careers and stay competitive in the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Brussels, Belgium</dc:title>
  <dc:creator/>
  <dc:language>en</dc:language>
  <cp:keywords/>
  <dcterms:created xsi:type="dcterms:W3CDTF">2026-08-07T09:14:43Z</dcterms:created>
  <dcterms:modified xsi:type="dcterms:W3CDTF">2026-08-07T09:14:43Z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