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The Hairdresser Profession in the Context of Brasília, Brazil</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hairdressing profession, specifically tailored to the unique socio-economic and cultural landscape of Brasília, Brazil. As the planned capital of Brazil, Brasília presents a distinct environment characterized by a high concentration of civil servants, a modernist urban layout, and a diverse demographic mix. This document explores the regulatory frameworks, economic viability, cultural significance, and professional development opportunities for hairdressers operating within this specific federal district.</w:t>
      </w:r>
    </w:p>
    <w:bookmarkEnd w:id="21"/>
    <w:bookmarkStart w:id="24" w:name="regulatory-and-professional-frameworks"/>
    <w:p>
      <w:pPr>
        <w:pStyle w:val="Heading2"/>
      </w:pPr>
      <w:r>
        <w:t xml:space="preserve">Regulatory and Professional Frameworks</w:t>
      </w:r>
    </w:p>
    <w:bookmarkStart w:id="22" w:name="Xa3775c0f14ae618064f7f41c6f5c1d4814a2eb7"/>
    <w:p>
      <w:pPr>
        <w:pStyle w:val="Heading3"/>
      </w:pPr>
      <w:r>
        <w:t xml:space="preserve">1. National Council of Beauty and Esthetics (CNBB)</w:t>
      </w:r>
    </w:p>
    <w:p>
      <w:pPr>
        <w:pStyle w:val="FirstParagraph"/>
      </w:pPr>
      <w:r>
        <w:t xml:space="preserve">Conselho Nacional de Beleza e Estética. (2023).</w:t>
      </w:r>
      <w:r>
        <w:t xml:space="preserve"> </w:t>
      </w:r>
      <w:r>
        <w:rPr>
          <w:iCs/>
          <w:i/>
        </w:rPr>
        <w:t xml:space="preserve">Regulatory Norms for the Practice of Hairdressing in Brazil</w:t>
      </w:r>
      <w:r>
        <w:t xml:space="preserve">. Brasília: CNBB.</w:t>
      </w:r>
    </w:p>
    <w:p>
      <w:pPr>
        <w:pStyle w:val="BodyText"/>
      </w:pPr>
      <w:r>
        <w:t xml:space="preserve">This foundational document outlines the mandatory requirements for hairdressers practicing in Brazil, including the Federal District. It details the necessity of professional registration, hygiene standards, and continuing education credits. For a hairdresser in Brasília, this text is critical as it defines the legal boundaries of practice. The annotation highlights that Brasília, being the seat of government, often enforces these federal regulations with heightened scrutiny compared to other regions. The document serves as a primary reference for ensuring compliance with national laws while operating a salon or freelance business in the capital.</w:t>
      </w:r>
    </w:p>
    <w:bookmarkEnd w:id="22"/>
    <w:bookmarkStart w:id="23" w:name="federal-district-labor-legislation"/>
    <w:p>
      <w:pPr>
        <w:pStyle w:val="Heading3"/>
      </w:pPr>
      <w:r>
        <w:t xml:space="preserve">2. Federal District Labor Legislation</w:t>
      </w:r>
    </w:p>
    <w:p>
      <w:pPr>
        <w:pStyle w:val="FirstParagraph"/>
      </w:pPr>
      <w:r>
        <w:t xml:space="preserve">Governo do Distrito Federal. (2022).</w:t>
      </w:r>
      <w:r>
        <w:t xml:space="preserve"> </w:t>
      </w:r>
      <w:r>
        <w:rPr>
          <w:iCs/>
          <w:i/>
        </w:rPr>
        <w:t xml:space="preserve">Local Labor Laws and Taxation for Service Providers in Brasília</w:t>
      </w:r>
      <w:r>
        <w:t xml:space="preserve">. Brasília: Secretaria de Estado de Desenvolvimento Econômico.</w:t>
      </w:r>
    </w:p>
    <w:p>
      <w:pPr>
        <w:pStyle w:val="BodyText"/>
      </w:pPr>
      <w:r>
        <w:t xml:space="preserve">This government publication provides specific insights into the tax regime (ISS) and labor laws applicable to service providers in the Federal District. For hairdressers in Brasília, understanding the local tax structure is vital for business sustainability. The text explains the differences between operating as an individual entrepreneur (MEI) versus a formal company within the district. It is particularly relevant for hairdressers looking to establish salons in commercial hubs like Asa Sul or Asa Norte, offering clarity on bureaucratic procedures unique to the capital's administration.</w:t>
      </w:r>
    </w:p>
    <w:bookmarkEnd w:id="23"/>
    <w:bookmarkEnd w:id="24"/>
    <w:bookmarkStart w:id="27" w:name="economic-and-market-analysis"/>
    <w:p>
      <w:pPr>
        <w:pStyle w:val="Heading2"/>
      </w:pPr>
      <w:r>
        <w:t xml:space="preserve">Economic and Market Analysis</w:t>
      </w:r>
    </w:p>
    <w:bookmarkStart w:id="25" w:name="X8c24b16b7c6a4fb508373ff527ef6bf64fa303c"/>
    <w:p>
      <w:pPr>
        <w:pStyle w:val="Heading3"/>
      </w:pPr>
      <w:r>
        <w:t xml:space="preserve">3. The Beauty Economy in the Federal Capital</w:t>
      </w:r>
    </w:p>
    <w:p>
      <w:pPr>
        <w:pStyle w:val="FirstParagraph"/>
      </w:pPr>
      <w:r>
        <w:t xml:space="preserve">Silva, M. A., &amp; Oliveira, R. (2021).</w:t>
      </w:r>
      <w:r>
        <w:t xml:space="preserve"> </w:t>
      </w:r>
      <w:r>
        <w:rPr>
          <w:iCs/>
          <w:i/>
        </w:rPr>
        <w:t xml:space="preserve">Beauty and Wellness: Economic Trends in Brasília's Service Sector</w:t>
      </w:r>
      <w:r>
        <w:t xml:space="preserve">. Journal of Brazilian Economic Studies, 15(3), 45-62.</w:t>
      </w:r>
    </w:p>
    <w:p>
      <w:pPr>
        <w:pStyle w:val="BodyText"/>
      </w:pPr>
      <w:r>
        <w:t xml:space="preserve">This academic article analyzes the growth of the beauty industry in Brasília, attributing its success to the high purchasing power of the local population, largely composed of public servants and professionals. The authors argue that the hairdresser in Brasília operates in a premium market where quality and specialization are highly valued. The study provides data on consumer spending habits in the Federal District, suggesting that hairdressers who invest in advanced techniques and luxury service environments are better positioned for success. This resource is essential for understanding the economic potential and competitive landscape of the profession in the capital.</w:t>
      </w:r>
    </w:p>
    <w:bookmarkEnd w:id="25"/>
    <w:bookmarkStart w:id="26" w:name="X2bf3008b382b5b2c3e40a8d09add41ae39737ff"/>
    <w:p>
      <w:pPr>
        <w:pStyle w:val="Heading3"/>
      </w:pPr>
      <w:r>
        <w:t xml:space="preserve">4. Entrepreneurship in the Creative Industries</w:t>
      </w:r>
    </w:p>
    <w:p>
      <w:pPr>
        <w:pStyle w:val="FirstParagraph"/>
      </w:pPr>
      <w:r>
        <w:t xml:space="preserve">Instituto de Pesquisa Econômica Aplicada (IPEA). (2020).</w:t>
      </w:r>
      <w:r>
        <w:t xml:space="preserve"> </w:t>
      </w:r>
      <w:r>
        <w:rPr>
          <w:iCs/>
          <w:i/>
        </w:rPr>
        <w:t xml:space="preserve">Creative Industries and Employment in Brazilian Capitals</w:t>
      </w:r>
      <w:r>
        <w:t xml:space="preserve">. Brasília: IPEA.</w:t>
      </w:r>
    </w:p>
    <w:p>
      <w:pPr>
        <w:pStyle w:val="BodyText"/>
      </w:pPr>
      <w:r>
        <w:t xml:space="preserve">While covering all Brazilian capitals, this report dedicates significant attention to Brasília's unique urban structure and its impact on creative professions, including hairdressing. It discusses how the city's zoning laws influence the location of salons and the accessibility of services for different social classes. For a hairdresser, this text offers a macroeconomic perspective on how urban planning in Brasília affects client flow and business visibility. It underscores the importance of strategic location selection within the city's distinct sectors.</w:t>
      </w:r>
    </w:p>
    <w:bookmarkEnd w:id="26"/>
    <w:bookmarkEnd w:id="27"/>
    <w:bookmarkStart w:id="30" w:name="cultural-and-social-dimensions"/>
    <w:p>
      <w:pPr>
        <w:pStyle w:val="Heading2"/>
      </w:pPr>
      <w:r>
        <w:t xml:space="preserve">Cultural and Social Dimensions</w:t>
      </w:r>
    </w:p>
    <w:bookmarkStart w:id="28" w:name="Xd7c03badad259743ececbb6afa4c12091eb659d"/>
    <w:p>
      <w:pPr>
        <w:pStyle w:val="Heading3"/>
      </w:pPr>
      <w:r>
        <w:t xml:space="preserve">5. Hair, Identity, and Diversity in the Capital</w:t>
      </w:r>
    </w:p>
    <w:p>
      <w:pPr>
        <w:pStyle w:val="FirstParagraph"/>
      </w:pPr>
      <w:r>
        <w:t xml:space="preserve">Santos, L. (2023).</w:t>
      </w:r>
      <w:r>
        <w:t xml:space="preserve"> </w:t>
      </w:r>
      <w:r>
        <w:rPr>
          <w:iCs/>
          <w:i/>
        </w:rPr>
        <w:t xml:space="preserve">Styling Identity: Hair Culture and Social Diversity in Brasília</w:t>
      </w:r>
      <w:r>
        <w:t xml:space="preserve">. Cultural Studies Quarterly, 8(2), 112-130.</w:t>
      </w:r>
    </w:p>
    <w:p>
      <w:pPr>
        <w:pStyle w:val="BodyText"/>
      </w:pPr>
      <w:r>
        <w:t xml:space="preserve">This sociological study explores how hairdressing in Brasília reflects the city's demographic diversity. Brasília attracts migrants from all over Brazil, creating a melting pot of hair textures, styles, and cultural expectations. The author examines the role of the hairdresser as a cultural mediator who must adapt to various ethnic needs, from Afro-Brazilian hair care to European styling trends. This resource is invaluable for hairdressers seeking to understand the cultural nuances of their clientele in the Federal District, emphasizing the need for inclusivity and specialized training to serve a heterogeneous population.</w:t>
      </w:r>
    </w:p>
    <w:bookmarkEnd w:id="28"/>
    <w:bookmarkStart w:id="29" w:name="professional-training-and-education"/>
    <w:p>
      <w:pPr>
        <w:pStyle w:val="Heading3"/>
      </w:pPr>
      <w:r>
        <w:t xml:space="preserve">6. Professional Training and Education</w:t>
      </w:r>
    </w:p>
    <w:p>
      <w:pPr>
        <w:pStyle w:val="FirstParagraph"/>
      </w:pPr>
      <w:r>
        <w:t xml:space="preserve">Fundação Brás Cubas. (2022).</w:t>
      </w:r>
      <w:r>
        <w:t xml:space="preserve"> </w:t>
      </w:r>
      <w:r>
        <w:rPr>
          <w:iCs/>
          <w:i/>
        </w:rPr>
        <w:t xml:space="preserve">Technical Education in Beauty and Esthetics: Curriculum Standards for the Federal District</w:t>
      </w:r>
      <w:r>
        <w:t xml:space="preserve">. Brasília: FBC.</w:t>
      </w:r>
    </w:p>
    <w:p>
      <w:pPr>
        <w:pStyle w:val="BodyText"/>
      </w:pPr>
      <w:r>
        <w:t xml:space="preserve">This document outlines the educational standards for hairdressing courses offered in Brasília. It highlights the rigorous training required to meet the expectations of the local market. For aspiring or practicing hairdressers, this text serves as a guide to professional development, listing accredited institutions and recommended skill sets. It emphasizes the importance of formal education in gaining credibility in Brasília's competitive market, where clients often prioritize certified professionals. The annotation notes that continuous learning is not just a legal requirement but a market necessity in the capital.</w:t>
      </w:r>
    </w:p>
    <w:bookmarkEnd w:id="29"/>
    <w:bookmarkEnd w:id="30"/>
    <w:bookmarkStart w:id="31" w:name="conclusion"/>
    <w:p>
      <w:pPr>
        <w:pStyle w:val="Heading2"/>
      </w:pPr>
      <w:r>
        <w:t xml:space="preserve">Conclusion</w:t>
      </w:r>
    </w:p>
    <w:p>
      <w:pPr>
        <w:pStyle w:val="FirstParagraph"/>
      </w:pPr>
      <w:r>
        <w:t xml:space="preserve">The profession of a hairdresser in Brasília, Brazil, is multifaceted, requiring a blend of technical skill, regulatory compliance, economic acumen, and cultural sensitivity. The resources compiled in this annotated bibliography provide a comprehensive overview of the factors influencing this profession in the Federal District. From understanding the strict regulatory environment enforced by national and local councils to navigating the high-end economic landscape and diverse cultural demands, a hairdresser in Brasília must be well-informed and adaptable. These texts collectively underscore that success in this field within the Brazilian capital depends on more than just artistic talent; it requires a strategic approach to business, law, and social dynamics unique to Brasília.</w:t>
      </w:r>
    </w:p>
    <w:p>
      <w:pPr>
        <w:pStyle w:val="BodyText"/>
      </w:pPr>
      <w:r>
        <w:t xml:space="preserve">© 2023 Annotated Bibliography on Hairdressing in Brasília.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Brasília, Brazil</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