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Canada</w:t>
      </w:r>
      <w:r>
        <w:t xml:space="preserve"> </w:t>
      </w:r>
      <w:r>
        <w:t xml:space="preserve">Toronto</w:t>
      </w:r>
    </w:p>
    <w:bookmarkStart w:id="20" w:name="X6534a4f554364d799d27eaf0436c524fc8ccc58"/>
    <w:p>
      <w:pPr>
        <w:pStyle w:val="Heading1"/>
      </w:pPr>
      <w:r>
        <w:t xml:space="preserve">Annotated Bibliography: The Hairdresser Profession in Canada Toronto</w:t>
      </w:r>
    </w:p>
    <w:p>
      <w:pPr>
        <w:pStyle w:val="FirstParagraph"/>
      </w:pPr>
      <w:r>
        <w:t xml:space="preserve">A comprehensive review of regulatory, economic, and cultural resources regarding the cosmetology industry in the Greater Toronto Area.</w:t>
      </w:r>
    </w:p>
    <w:bookmarkEnd w:id="20"/>
    <w:bookmarkStart w:id="21" w:name="introduction"/>
    <w:p>
      <w:pPr>
        <w:pStyle w:val="Heading2"/>
      </w:pPr>
      <w:r>
        <w:t xml:space="preserve">Introduction</w:t>
      </w:r>
    </w:p>
    <w:p>
      <w:pPr>
        <w:pStyle w:val="FirstParagraph"/>
      </w:pPr>
      <w:r>
        <w:t xml:space="preserve">The role of the hairdresser in Canada Toronto is multifaceted, encompassing artistic expression, technical skill, and strict adherence to provincial regulatory standards. Toronto, as the economic and cultural hub of Ontario, presents a unique landscape for hairdressers, characterized by a highly diverse clientele and a competitive market. This annotated bibliography compiles essential resources that define the scope of practice, educational requirements, and business environment for hairdressers operating within this specific jurisdiction. The selected texts range from government regulations to industry reports, providing a holistic view of the profession in this major Canadian metropolis.</w:t>
      </w:r>
    </w:p>
    <w:bookmarkEnd w:id="21"/>
    <w:bookmarkStart w:id="22" w:name="regulatory-framework-and-licensing"/>
    <w:p>
      <w:pPr>
        <w:pStyle w:val="Heading2"/>
      </w:pPr>
      <w:r>
        <w:t xml:space="preserve">Regulatory Framework and Licensing</w:t>
      </w:r>
    </w:p>
    <w:p>
      <w:pPr>
        <w:pStyle w:val="FirstParagraph"/>
      </w:pPr>
      <w:r>
        <w:t xml:space="preserve">College of Hairstylists of Ontario. (2023).</w:t>
      </w:r>
      <w:r>
        <w:t xml:space="preserve"> </w:t>
      </w:r>
      <w:r>
        <w:rPr>
          <w:iCs/>
          <w:i/>
        </w:rPr>
        <w:t xml:space="preserve">Bylaws and Standards of Practice</w:t>
      </w:r>
      <w:r>
        <w:t xml:space="preserve">. Toronto, ON: CHSO.</w:t>
      </w:r>
    </w:p>
    <w:p>
      <w:pPr>
        <w:pStyle w:val="BodyText"/>
      </w:pPr>
      <w:r>
        <w:t xml:space="preserve">This primary source is critical for any hairdresser intending to practice in Canada Toronto. The College of Hairstylists of Ontario (CHSO) is the self-regulatory body responsible for protecting the public interest. This document outlines the specific scope of practice, which includes cutting, styling, and coloring hair, while distinguishing these duties from those of estheticians or electrologists. For a hairdresser in Toronto, understanding these bylaws is mandatory to avoid legal repercussions. The text details the continuing education requirements and the code of ethics that govern professional conduct in salons across the city. It serves as the foundational legal text for the profession in the region.</w:t>
      </w:r>
    </w:p>
    <w:p>
      <w:pPr>
        <w:pStyle w:val="BodyText"/>
      </w:pPr>
      <w:r>
        <w:t xml:space="preserve">Government of Ontario. (2022).</w:t>
      </w:r>
      <w:r>
        <w:t xml:space="preserve"> </w:t>
      </w:r>
      <w:r>
        <w:rPr>
          <w:iCs/>
          <w:i/>
        </w:rPr>
        <w:t xml:space="preserve">Regulated Health Professions Act and the Hairstylists Act, 1990</w:t>
      </w:r>
      <w:r>
        <w:t xml:space="preserve">. Queen's Printer for Ontario.</w:t>
      </w:r>
    </w:p>
    <w:p>
      <w:pPr>
        <w:pStyle w:val="BodyText"/>
      </w:pPr>
      <w:r>
        <w:t xml:space="preserve">This legislative document provides the statutory authority for the regulation of hairdressers in Ontario. While the CHSO manages day-to-day operations, this Act defines the legal boundaries of the profession. For hairdressers in Toronto, this resource is vital for understanding the legal implications of practicing without a license or performing procedures outside the defined scope. It highlights the importance of the "Hairstylist" protected title in Canada Toronto, ensuring that only qualified individuals can offer specific services. This text is essential for legal compliance and for understanding the broader healthcare and safety context in which the beauty industry operates.</w:t>
      </w:r>
    </w:p>
    <w:bookmarkEnd w:id="22"/>
    <w:bookmarkStart w:id="23" w:name="education-and-training-pathways"/>
    <w:p>
      <w:pPr>
        <w:pStyle w:val="Heading2"/>
      </w:pPr>
      <w:r>
        <w:t xml:space="preserve">Education and Training Pathways</w:t>
      </w:r>
    </w:p>
    <w:p>
      <w:pPr>
        <w:pStyle w:val="FirstParagraph"/>
      </w:pPr>
      <w:r>
        <w:t xml:space="preserve">Ontario College of Art and Design University (OCAD University) &amp; George Brown College. (2023).</w:t>
      </w:r>
      <w:r>
        <w:t xml:space="preserve"> </w:t>
      </w:r>
      <w:r>
        <w:rPr>
          <w:iCs/>
          <w:i/>
        </w:rPr>
        <w:t xml:space="preserve">Comparative Analysis of Hairstyling Programs in Toronto</w:t>
      </w:r>
      <w:r>
        <w:t xml:space="preserve">. Toronto, ON: Educational Partnerships Report.</w:t>
      </w:r>
    </w:p>
    <w:p>
      <w:pPr>
        <w:pStyle w:val="BodyText"/>
      </w:pPr>
      <w:r>
        <w:t xml:space="preserve">This report offers a detailed comparison of the educational pathways available to aspiring hairdressers in Canada Toronto. It contrasts the artistic, avant-garde approach often found in specialized design colleges with the vocational, industry-focused curriculum of community colleges like George Brown. For a prospective hairdresser, this resource is invaluable for selecting a program that aligns with their career goals, whether they aim for high-fashion editorial work or commercial salon management. The document also discusses the accreditation processes required to ensure graduates are eligible for CHSO licensing, a crucial step for practicing legally in Toronto.</w:t>
      </w:r>
    </w:p>
    <w:p>
      <w:pPr>
        <w:pStyle w:val="BodyText"/>
      </w:pPr>
      <w:r>
        <w:t xml:space="preserve">Immigration, Refugees and Citizenship Canada (IRCC). (2023).</w:t>
      </w:r>
      <w:r>
        <w:t xml:space="preserve"> </w:t>
      </w:r>
      <w:r>
        <w:rPr>
          <w:iCs/>
          <w:i/>
        </w:rPr>
        <w:t xml:space="preserve">Express Entry and Skilled Trades: Hairstylists (NOC 63200)</w:t>
      </w:r>
      <w:r>
        <w:t xml:space="preserve">. Ottawa, ON: Government of Canada.</w:t>
      </w:r>
    </w:p>
    <w:p>
      <w:pPr>
        <w:pStyle w:val="BodyText"/>
      </w:pPr>
      <w:r>
        <w:t xml:space="preserve">Given Toronto's status as a primary destination for immigrants, this resource is highly relevant. It outlines the National Occupational Classification (NOC) code for hairdressers and the specific requirements for foreign-trained professionals to have their credentials assessed in Canada. For the Toronto market, which relies heavily on a diverse workforce, this document explains the pathway to licensure for international hairdressers. It details the assessment process by the CHSO and the potential need for bridging programs, providing a clear roadmap for integrating into the Canadian workforce.</w:t>
      </w:r>
    </w:p>
    <w:bookmarkEnd w:id="23"/>
    <w:bookmarkStart w:id="24" w:name="market-dynamics-and-business-environment"/>
    <w:p>
      <w:pPr>
        <w:pStyle w:val="Heading2"/>
      </w:pPr>
      <w:r>
        <w:t xml:space="preserve">Market Dynamics and Business Environment</w:t>
      </w:r>
    </w:p>
    <w:p>
      <w:pPr>
        <w:pStyle w:val="FirstParagraph"/>
      </w:pPr>
      <w:r>
        <w:t xml:space="preserve">Toronto Regional Real Estate Board &amp; City of Toronto. (2023).</w:t>
      </w:r>
      <w:r>
        <w:t xml:space="preserve"> </w:t>
      </w:r>
      <w:r>
        <w:rPr>
          <w:iCs/>
          <w:i/>
        </w:rPr>
        <w:t xml:space="preserve">Commercial Lease Trends in the Greater Toronto Area</w:t>
      </w:r>
      <w:r>
        <w:t xml:space="preserve">. Toronto, ON: Municipal Economic Report.</w:t>
      </w:r>
    </w:p>
    <w:p>
      <w:pPr>
        <w:pStyle w:val="BodyText"/>
      </w:pPr>
      <w:r>
        <w:t xml:space="preserve">This economic report is essential for hairdressers in Canada Toronto who are considering opening their own salon or renting a chair. It analyzes the rising costs of commercial real estate in key neighborhoods such as Yorkville, King West, and the Downtown Core. The document provides data on lease structures, zoning bylaws, and the financial viability of establishing a beauty business in different parts of the city. Understanding these market dynamics is crucial for the financial sustainability of a hairdresser's business in one of the most expensive urban centers in Canada.</w:t>
      </w:r>
    </w:p>
    <w:p>
      <w:pPr>
        <w:pStyle w:val="BodyText"/>
      </w:pPr>
      <w:r>
        <w:t xml:space="preserve">Statista. (2023).</w:t>
      </w:r>
      <w:r>
        <w:t xml:space="preserve"> </w:t>
      </w:r>
      <w:r>
        <w:rPr>
          <w:iCs/>
          <w:i/>
        </w:rPr>
        <w:t xml:space="preserve">Beauty and Personal Care Market in Canada: Toronto Regional Analysis</w:t>
      </w:r>
      <w:r>
        <w:t xml:space="preserve">. Statista Inc.</w:t>
      </w:r>
    </w:p>
    <w:p>
      <w:pPr>
        <w:pStyle w:val="BodyText"/>
      </w:pPr>
      <w:r>
        <w:t xml:space="preserve">This statistical overview provides quantitative data on consumer spending habits regarding hair care and styling in Toronto. It highlights trends such as the increasing demand for organic products, the growth of the male grooming market, and the impact of digital booking platforms on salon operations. For a hairdresser in Canada Toronto, this resource offers insights into current market demands, allowing them to tailor their services to meet the evolving preferences of the local clientele. It underscores the competitive nature of the Toronto market and the importance of adapting to consumer trends.</w:t>
      </w:r>
    </w:p>
    <w:bookmarkEnd w:id="24"/>
    <w:bookmarkStart w:id="25" w:name="cultural-and-social-context"/>
    <w:p>
      <w:pPr>
        <w:pStyle w:val="Heading2"/>
      </w:pPr>
      <w:r>
        <w:t xml:space="preserve">Cultural and Social Context</w:t>
      </w:r>
    </w:p>
    <w:p>
      <w:pPr>
        <w:pStyle w:val="FirstParagraph"/>
      </w:pPr>
      <w:r>
        <w:t xml:space="preserve">University of Toronto, Department of Sociology. (2022).</w:t>
      </w:r>
      <w:r>
        <w:t xml:space="preserve"> </w:t>
      </w:r>
      <w:r>
        <w:rPr>
          <w:iCs/>
          <w:i/>
        </w:rPr>
        <w:t xml:space="preserve">Cultural Diversity and Beauty Standards in Metropolitan Toronto</w:t>
      </w:r>
      <w:r>
        <w:t xml:space="preserve">. Toronto, ON: Academic Press.</w:t>
      </w:r>
    </w:p>
    <w:p>
      <w:pPr>
        <w:pStyle w:val="BodyText"/>
      </w:pPr>
      <w:r>
        <w:t xml:space="preserve">This academic study explores the intersection of cultural diversity and the hairdressing profession in Canada Toronto. It examines how hairdressers navigate the varied hair textures, cultural traditions, and beauty standards of Toronto's multicultural population. The text discusses the importance of cultural competence and specialized training in handling diverse hair types, which is a defining characteristic of the Toronto market. For hairdressers, this resource emphasizes the need for inclusivity and adaptability, highlighting how cultural sensitivity can be a competitive advantage in serving Toronto's diverse communities.</w:t>
      </w:r>
    </w:p>
    <w:p>
      <w:pPr>
        <w:pStyle w:val="BodyText"/>
      </w:pPr>
      <w:r>
        <w:t xml:space="preserve">Canadian Hairdressers Association. (2023).</w:t>
      </w:r>
      <w:r>
        <w:t xml:space="preserve"> </w:t>
      </w:r>
      <w:r>
        <w:rPr>
          <w:iCs/>
          <w:i/>
        </w:rPr>
        <w:t xml:space="preserve">Sustainability in the Salon: A Guide for Canadian Professionals</w:t>
      </w:r>
      <w:r>
        <w:t xml:space="preserve">. Vancouver, BC: CHA Publications.</w:t>
      </w:r>
    </w:p>
    <w:p>
      <w:pPr>
        <w:pStyle w:val="BodyText"/>
      </w:pPr>
      <w:r>
        <w:t xml:space="preserve">While national in scope, this guide is particularly relevant to the environmentally conscious consumer base in Canada Toronto. It provides practical strategies for reducing waste, using eco-friendly products, and implementing sustainable practices in hair salons. The document addresses the growing demand for green beauty services in urban centers like Toronto, where environmental awareness is high. For hairdressers, this resource offers actionable steps to align their business practices with the values of their clientele, potentially enhancing their brand reputation and attracting a loyal customer base.</w:t>
      </w:r>
    </w:p>
    <w:bookmarkEnd w:id="25"/>
    <w:p>
      <w:pPr>
        <w:pStyle w:val="BodyText"/>
      </w:pPr>
      <w:r>
        <w:t xml:space="preserve">© 2023 Annotated Bibliography on the Hairdresser Profession in Canada Toronto.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Canada Toronto</dc:title>
  <dc:creator/>
  <dc:language>en</dc:language>
  <cp:keywords/>
  <dcterms:created xsi:type="dcterms:W3CDTF">2026-08-07T12:33:09Z</dcterms:created>
  <dcterms:modified xsi:type="dcterms:W3CDTF">2026-08-07T12:33:09Z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