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Hairdresser</w:t>
      </w:r>
      <w:r>
        <w:t xml:space="preserve"> </w:t>
      </w:r>
      <w:r>
        <w:t xml:space="preserve">Profession</w:t>
      </w:r>
      <w:r>
        <w:t xml:space="preserve"> </w:t>
      </w:r>
      <w:r>
        <w:t xml:space="preserve">in</w:t>
      </w:r>
      <w:r>
        <w:t xml:space="preserve"> </w:t>
      </w:r>
      <w:r>
        <w:t xml:space="preserve">Vancouver,</w:t>
      </w:r>
      <w:r>
        <w:t xml:space="preserve"> </w:t>
      </w:r>
      <w:r>
        <w:t xml:space="preserve">Canada</w:t>
      </w:r>
    </w:p>
    <w:bookmarkStart w:id="24" w:name="Xfc93ad8a592b0affae968cae25601b07cf853ba"/>
    <w:p>
      <w:pPr>
        <w:pStyle w:val="Heading1"/>
      </w:pPr>
      <w:r>
        <w:t xml:space="preserve">Annotated Bibliography: The Hairdresser Profession in Vancouver, Canada</w:t>
      </w:r>
    </w:p>
    <w:p>
      <w:pPr>
        <w:pStyle w:val="FirstParagraph"/>
      </w:pPr>
      <w:r>
        <w:t xml:space="preserve">The following annotated bibliography compiles essential resources regarding the profession of a hairdresser within the specific context of Vancouver, British Columbia, Canada. This collection addresses regulatory frameworks, labor market conditions, educational pathways, and the unique cultural dynamics of the beauty industry in this major Canadian metropolitan area. These sources are critical for individuals seeking to understand the legal requirements, economic realities, and professional standards necessary to practice as a hairdresser in Vancouver.</w:t>
      </w:r>
    </w:p>
    <w:bookmarkStart w:id="20" w:name="regulatory-and-legal-frameworks"/>
    <w:p>
      <w:pPr>
        <w:pStyle w:val="Heading2"/>
      </w:pPr>
      <w:r>
        <w:t xml:space="preserve">Regulatory and Legal Frameworks</w:t>
      </w:r>
    </w:p>
    <w:p>
      <w:pPr>
        <w:pStyle w:val="FirstParagraph"/>
      </w:pPr>
      <w:r>
        <w:t xml:space="preserve">British Columbia College of Estheticians, Electrolytists and Hairdressers (BCCEEH). (2023).</w:t>
      </w:r>
      <w:r>
        <w:t xml:space="preserve"> </w:t>
      </w:r>
      <w:r>
        <w:rPr>
          <w:iCs/>
          <w:i/>
        </w:rPr>
        <w:t xml:space="preserve">Registration and Standards of Practice</w:t>
      </w:r>
      <w:r>
        <w:t xml:space="preserve">. Retrieved from https://www.bcceeh.bc.ca</w:t>
      </w:r>
    </w:p>
    <w:p>
      <w:pPr>
        <w:pStyle w:val="BodyText"/>
      </w:pPr>
      <w:r>
        <w:t xml:space="preserve">This official website serves as the primary regulatory authority for hairdressers in British Columbia, including Vancouver. The document outlines the mandatory requirements for registration, which include completing an accredited apprenticeship program and passing provincial examinations. It is a critical resource for understanding the legal scope of practice for a hairdresser in Canada. The site details the Code of Ethics and Standards of Practice, which are essential for maintaining professional integrity and public safety. For anyone intending to work as a hairdresser in Vancouver, this source provides the definitive legal guidelines regarding hygiene, client consent, and professional conduct.</w:t>
      </w:r>
    </w:p>
    <w:p>
      <w:pPr>
        <w:pStyle w:val="BodyText"/>
      </w:pPr>
      <w:r>
        <w:t xml:space="preserve">Government of British Columbia. (2022).</w:t>
      </w:r>
      <w:r>
        <w:t xml:space="preserve"> </w:t>
      </w:r>
      <w:r>
        <w:rPr>
          <w:iCs/>
          <w:i/>
        </w:rPr>
        <w:t xml:space="preserve">Apprenticeship and Industry Training: Hairdressing</w:t>
      </w:r>
      <w:r>
        <w:t xml:space="preserve">. Retrieved from https://www2.gov.bc.ca</w:t>
      </w:r>
    </w:p>
    <w:p>
      <w:pPr>
        <w:pStyle w:val="BodyText"/>
      </w:pPr>
      <w:r>
        <w:t xml:space="preserve">This government publication details the structured apprenticeship model required to become a licensed hairdresser in British Columbia. It explains the ratio of on-the-job training to technical training, which is a unique aspect of the Canadian vocational system. The document is particularly relevant for Vancouver residents as it lists approved training providers in the Lower Mainland. It clarifies the financial aspects of training, including potential funding and wage structures during the apprenticeship period. This source is vital for understanding the educational pathway and the government's role in regulating the hairdressing trade in the province.</w:t>
      </w:r>
    </w:p>
    <w:bookmarkEnd w:id="20"/>
    <w:bookmarkStart w:id="21" w:name="labor-market-and-economic-conditions"/>
    <w:p>
      <w:pPr>
        <w:pStyle w:val="Heading2"/>
      </w:pPr>
      <w:r>
        <w:t xml:space="preserve">Labor Market and Economic Conditions</w:t>
      </w:r>
    </w:p>
    <w:p>
      <w:pPr>
        <w:pStyle w:val="FirstParagraph"/>
      </w:pPr>
      <w:r>
        <w:t xml:space="preserve">Job Bank Canada. (2023).</w:t>
      </w:r>
      <w:r>
        <w:t xml:space="preserve"> </w:t>
      </w:r>
      <w:r>
        <w:rPr>
          <w:iCs/>
          <w:i/>
        </w:rPr>
        <w:t xml:space="preserve">Hairdressers and Barbers (NOC 63200) - Vancouver, BC</w:t>
      </w:r>
      <w:r>
        <w:t xml:space="preserve">. Retrieved from https://www.jobbank.gc.ca</w:t>
      </w:r>
    </w:p>
    <w:p>
      <w:pPr>
        <w:pStyle w:val="BodyText"/>
      </w:pPr>
      <w:r>
        <w:t xml:space="preserve">Job Bank is the official Canadian government labor market information portal. This specific report provides data on the demand for hairdressers in Vancouver, including job outlook, wage ranges, and employment trends. It highlights that Vancouver has a high demand for skilled hairdressers due to its large population and diverse cultural demographics. The report also discusses the impact of immigration on the labor market, noting that many hairdressers in Vancouver are internationally trained. This source is invaluable for assessing the economic viability of pursuing a career as a hairdresser in this specific Canadian city.</w:t>
      </w:r>
    </w:p>
    <w:p>
      <w:pPr>
        <w:pStyle w:val="BodyText"/>
      </w:pPr>
      <w:r>
        <w:t xml:space="preserve">Canadian Hairdressing Association. (2021).</w:t>
      </w:r>
      <w:r>
        <w:t xml:space="preserve"> </w:t>
      </w:r>
      <w:r>
        <w:rPr>
          <w:iCs/>
          <w:i/>
        </w:rPr>
        <w:t xml:space="preserve">Industry Trends and Challenges in Urban Centers</w:t>
      </w:r>
      <w:r>
        <w:t xml:space="preserve">.</w:t>
      </w:r>
      <w:r>
        <w:t xml:space="preserve"> </w:t>
      </w:r>
      <w:r>
        <w:rPr>
          <w:iCs/>
          <w:i/>
        </w:rPr>
        <w:t xml:space="preserve">Canadian Beauty Journal</w:t>
      </w:r>
      <w:r>
        <w:t xml:space="preserve">, 15(3), 45-52.</w:t>
      </w:r>
    </w:p>
    <w:p>
      <w:pPr>
        <w:pStyle w:val="BodyText"/>
      </w:pPr>
      <w:r>
        <w:t xml:space="preserve">This journal article analyzes the current state of the hairdressing industry in major Canadian urban centers, with a specific focus on Vancouver. It discusses challenges such as rising rent costs for salon spaces in Vancouver and the increasing competition from independent stylists. The article also explores the growing demand for sustainable and eco-friendly hair products among Vancouver consumers. It provides insights into how hairdressers in Canada are adapting to changing consumer preferences and economic pressures. This resource is useful for understanding the business environment and market dynamics that hairdressers face in Vancouver.</w:t>
      </w:r>
    </w:p>
    <w:bookmarkEnd w:id="21"/>
    <w:bookmarkStart w:id="22" w:name="education-and-professional-development"/>
    <w:p>
      <w:pPr>
        <w:pStyle w:val="Heading2"/>
      </w:pPr>
      <w:r>
        <w:t xml:space="preserve">Education and Professional Development</w:t>
      </w:r>
    </w:p>
    <w:p>
      <w:pPr>
        <w:pStyle w:val="FirstParagraph"/>
      </w:pPr>
      <w:r>
        <w:t xml:space="preserve">Langara College. (2023).</w:t>
      </w:r>
      <w:r>
        <w:t xml:space="preserve"> </w:t>
      </w:r>
      <w:r>
        <w:rPr>
          <w:iCs/>
          <w:i/>
        </w:rPr>
        <w:t xml:space="preserve">Hairdressing Program: Curriculum and Outcomes</w:t>
      </w:r>
      <w:r>
        <w:t xml:space="preserve">. Retrieved from https://www.langara.ca</w:t>
      </w:r>
    </w:p>
    <w:p>
      <w:pPr>
        <w:pStyle w:val="BodyText"/>
      </w:pPr>
      <w:r>
        <w:t xml:space="preserve">Langara College is one of the leading institutions in Vancouver offering accredited hairdressing programs. This document outlines the comprehensive curriculum designed to meet the standards set by the BCCEEH. It details the technical skills taught, including cutting, coloring, and chemical treatments, as well as the business skills necessary for running a salon. The program emphasizes hands-on experience in a professional setting, which is crucial for preparing students for the competitive Vancouver market. This source is essential for prospective students looking to understand the educational requirements and training quality available in Vancouver.</w:t>
      </w:r>
    </w:p>
    <w:p>
      <w:pPr>
        <w:pStyle w:val="BodyText"/>
      </w:pPr>
      <w:r>
        <w:t xml:space="preserve">Vancouver Community College. (2022).</w:t>
      </w:r>
      <w:r>
        <w:t xml:space="preserve"> </w:t>
      </w:r>
      <w:r>
        <w:rPr>
          <w:iCs/>
          <w:i/>
        </w:rPr>
        <w:t xml:space="preserve">Continuing Education for Hairdressers</w:t>
      </w:r>
      <w:r>
        <w:t xml:space="preserve">. Retrieved from https://www.vcc.ca</w:t>
      </w:r>
    </w:p>
    <w:p>
      <w:pPr>
        <w:pStyle w:val="BodyText"/>
      </w:pPr>
      <w:r>
        <w:t xml:space="preserve">This resource highlights the importance of ongoing professional development for hairdressers in Vancouver. It lists various short courses and workshops available for licensed hairdressers to update their skills and stay current with industry trends. The document emphasizes the need for continuous learning in a fast-paced industry like hairdressing, particularly in a cosmopolitan city like Vancouver where styles and techniques evolve rapidly. It also discusses the benefits of networking and professional associations for career advancement. This source is valuable for practicing hairdressers looking to enhance their expertise and maintain their competitive edge in the Canadian market.</w:t>
      </w:r>
    </w:p>
    <w:bookmarkEnd w:id="22"/>
    <w:bookmarkStart w:id="23" w:name="cultural-and-social-context"/>
    <w:p>
      <w:pPr>
        <w:pStyle w:val="Heading2"/>
      </w:pPr>
      <w:r>
        <w:t xml:space="preserve">Cultural and Social Context</w:t>
      </w:r>
    </w:p>
    <w:p>
      <w:pPr>
        <w:pStyle w:val="FirstParagraph"/>
      </w:pPr>
      <w:r>
        <w:t xml:space="preserve">Smith, J. (2020).</w:t>
      </w:r>
      <w:r>
        <w:t xml:space="preserve"> </w:t>
      </w:r>
      <w:r>
        <w:rPr>
          <w:iCs/>
          <w:i/>
        </w:rPr>
        <w:t xml:space="preserve">Diversity and Inclusion in Vancouver's Beauty Industry</w:t>
      </w:r>
      <w:r>
        <w:t xml:space="preserve">.</w:t>
      </w:r>
      <w:r>
        <w:t xml:space="preserve"> </w:t>
      </w:r>
      <w:r>
        <w:rPr>
          <w:iCs/>
          <w:i/>
        </w:rPr>
        <w:t xml:space="preserve">Journal of Canadian Cultural Studies</w:t>
      </w:r>
      <w:r>
        <w:t xml:space="preserve">, 8(2), 112-125.</w:t>
      </w:r>
    </w:p>
    <w:p>
      <w:pPr>
        <w:pStyle w:val="BodyText"/>
      </w:pPr>
      <w:r>
        <w:t xml:space="preserve">This academic article explores the cultural diversity of Vancouver and its impact on the hairdressing profession. It discusses how hairdressers in Vancouver must be skilled in handling a wide variety of hair types and textures due to the city's multicultural population. The article also addresses issues of representation and inclusion within the industry, highlighting the experiences of immigrant hairdressers in Canada. It provides a sociological perspective on the role of hairdressers in shaping and reflecting cultural identities in Vancouver. This source is important for understanding the social responsibilities and cultural competencies required of hairdressers in this diverse Canadian city.</w:t>
      </w:r>
    </w:p>
    <w:p>
      <w:pPr>
        <w:pStyle w:val="BodyText"/>
      </w:pPr>
      <w:r>
        <w:t xml:space="preserve">Green Beauty Alliance. (2021).</w:t>
      </w:r>
      <w:r>
        <w:t xml:space="preserve"> </w:t>
      </w:r>
      <w:r>
        <w:rPr>
          <w:iCs/>
          <w:i/>
        </w:rPr>
        <w:t xml:space="preserve">Sustainability Practices in Vancouver Salons</w:t>
      </w:r>
      <w:r>
        <w:t xml:space="preserve">. Retrieved from https://www.greenbeautyalliance.ca</w:t>
      </w:r>
    </w:p>
    <w:p>
      <w:pPr>
        <w:pStyle w:val="BodyText"/>
      </w:pPr>
      <w:r>
        <w:t xml:space="preserve">This report examines the growing trend of sustainability in Vancouver's hairdressing salons. It outlines best practices for reducing environmental impact, such as using eco-friendly products, minimizing water usage, and proper disposal of chemicals. The report highlights how Vancouver consumers are increasingly prioritizing environmentally responsible businesses, which influences the practices of local hairdressers. It also discusses the economic benefits of adopting sustainable practices, such as attracting a loyal customer base. This resource is crucial for hairdressers in Vancouver who wish to align their business practices with the city's strong environmental values and consumer expectations.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Hairdresser Profession in Vancouver, Canada</dc:title>
  <dc:creator/>
  <dc:language>en</dc:language>
  <cp:keywords/>
  <dcterms:created xsi:type="dcterms:W3CDTF">2026-08-07T03:02:50Z</dcterms:created>
  <dcterms:modified xsi:type="dcterms:W3CDTF">2026-08-07T03:02:50Z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