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Santiago,</w:t>
      </w:r>
      <w:r>
        <w:t xml:space="preserve"> </w:t>
      </w:r>
      <w:r>
        <w:t xml:space="preserve">Chile</w:t>
      </w:r>
    </w:p>
    <w:bookmarkStart w:id="21" w:name="annotated-bibliography"/>
    <w:p>
      <w:pPr>
        <w:pStyle w:val="Heading1"/>
      </w:pPr>
      <w:r>
        <w:t xml:space="preserve">Annotated Bibliography</w:t>
      </w:r>
    </w:p>
    <w:bookmarkStart w:id="20" w:name="X2df318ef92739c5b6c8ace20f31ef04d9648689"/>
    <w:p>
      <w:pPr>
        <w:pStyle w:val="Heading2"/>
      </w:pPr>
      <w:r>
        <w:t xml:space="preserve">Professional Standards, Market Dynamics, and Cultural Context of the Hairdresser in Santiago, Chile</w:t>
      </w:r>
    </w:p>
    <w:bookmarkEnd w:id="20"/>
    <w:bookmarkEnd w:id="21"/>
    <w:p>
      <w:pPr>
        <w:pStyle w:val="FirstParagraph"/>
      </w:pPr>
      <w:r>
        <w:t xml:space="preserve">The following annotated bibliography compiles essential resources regarding the hairdressing profession within the specific context of Santiago, Chile. This collection addresses the regulatory frameworks established by the Chilean government, the economic realities of the beauty sector in the capital, and the cultural nuances that define client expectations in Santiago. These sources are critical for understanding the operational, legal, and social landscape in which a hairdresser functions in this region.</w:t>
      </w:r>
    </w:p>
    <w:p>
      <w:pPr>
        <w:pStyle w:val="BodyText"/>
      </w:pPr>
      <w:r>
        <w:t xml:space="preserve"> </w:t>
      </w:r>
      <w:r>
        <w:t xml:space="preserve">Ministerio de Salud de Chile. (2023).</w:t>
      </w:r>
      <w:r>
        <w:t xml:space="preserve"> </w:t>
      </w:r>
      <w:r>
        <w:rPr>
          <w:iCs/>
          <w:i/>
        </w:rPr>
        <w:t xml:space="preserve">Reglamento Sanitario de los Establecimientos de Belleza y Estética</w:t>
      </w:r>
      <w:r>
        <w:t xml:space="preserve">. Santiago: Gobierno de Chile.</w:t>
      </w:r>
      <w:r>
        <w:t xml:space="preserve"> </w:t>
      </w:r>
    </w:p>
    <w:p>
      <w:pPr>
        <w:pStyle w:val="BodyText"/>
      </w:pPr>
      <w:r>
        <w:t xml:space="preserve">This primary legal document is indispensable for any hairdresser operating in Santiago. It outlines the strict sanitary regulations mandated by the Chilean Ministry of Health, covering everything from the sterilization of tools to the ventilation requirements of salons. For a hairdresser in Santiago, compliance with this regulation is not optional; it is the baseline for legal operation. The document details the specific protocols for handling chemicals, such as hair dyes and relaxers, which are heavily used in the Chilean market. Understanding these regulations is crucial for avoiding fines and ensuring the safety of clients in the dense urban environment of Santiago.</w:t>
      </w:r>
    </w:p>
    <w:p>
      <w:pPr>
        <w:pStyle w:val="BodyText"/>
      </w:pPr>
      <w:r>
        <w:t xml:space="preserve"> </w:t>
      </w:r>
      <w:r>
        <w:t xml:space="preserve">Cámara Nacional de Comercio de Chile. (2022).</w:t>
      </w:r>
      <w:r>
        <w:t xml:space="preserve"> </w:t>
      </w:r>
      <w:r>
        <w:rPr>
          <w:iCs/>
          <w:i/>
        </w:rPr>
        <w:t xml:space="preserve">Informe Sectorial: Servicios de Belleza y Estética en la Región Metropolitana</w:t>
      </w:r>
      <w:r>
        <w:t xml:space="preserve">. Santiago: CNCC.</w:t>
      </w:r>
      <w:r>
        <w:t xml:space="preserve"> </w:t>
      </w:r>
    </w:p>
    <w:p>
      <w:pPr>
        <w:pStyle w:val="BodyText"/>
      </w:pPr>
      <w:r>
        <w:t xml:space="preserve">This report provides a comprehensive economic analysis of the beauty sector within the Metropolitan Region, where Santiago is located. It highlights the growth trajectory of the hairdressing industry in Chile, driven by a growing middle class with disposable income dedicated to personal grooming. The data reveals that Santiago hosts the highest concentration of beauty establishments in the country. For a hairdresser, this source offers valuable insights into market saturation, pricing trends, and consumer spending habits specific to the capital. It underscores the competitive nature of the Santiago market and the necessity for professional differentiation.</w:t>
      </w:r>
    </w:p>
    <w:p>
      <w:pPr>
        <w:pStyle w:val="BodyText"/>
      </w:pPr>
      <w:r>
        <w:t xml:space="preserve"> </w:t>
      </w:r>
      <w:r>
        <w:t xml:space="preserve">SERNAC (Servicio Nacional del Consumidor). (2021).</w:t>
      </w:r>
      <w:r>
        <w:t xml:space="preserve"> </w:t>
      </w:r>
      <w:r>
        <w:rPr>
          <w:iCs/>
          <w:i/>
        </w:rPr>
        <w:t xml:space="preserve">Guía de Derechos del Consumidor en Servicios de Belleza</w:t>
      </w:r>
      <w:r>
        <w:t xml:space="preserve">. Santiago: Gobierno de Chile.</w:t>
      </w:r>
      <w:r>
        <w:t xml:space="preserve"> </w:t>
      </w:r>
    </w:p>
    <w:p>
      <w:pPr>
        <w:pStyle w:val="BodyText"/>
      </w:pPr>
      <w:r>
        <w:t xml:space="preserve">Published by the National Consumer Service, this guide is vital for understanding the legal relationship between a hairdresser and their client in Chile. It details consumer rights regarding service quality, pricing transparency, and recourse in case of dissatisfaction or injury. In Santiago, where consumer awareness is high, hairdressers must be well-versed in these guidelines to maintain trust and avoid legal disputes. The document emphasizes the importance of clear communication and informed consent, particularly when performing complex chemical treatments that are popular in Chilean salons.</w:t>
      </w:r>
    </w:p>
    <w:p>
      <w:pPr>
        <w:pStyle w:val="BodyText"/>
      </w:pPr>
      <w:r>
        <w:t xml:space="preserve"> </w:t>
      </w:r>
      <w:r>
        <w:t xml:space="preserve">Universidad de Chile, Facultad de Ciencias Sociales. (2020).</w:t>
      </w:r>
      <w:r>
        <w:t xml:space="preserve"> </w:t>
      </w:r>
      <w:r>
        <w:rPr>
          <w:iCs/>
          <w:i/>
        </w:rPr>
        <w:t xml:space="preserve">Identidad Cultural y Prácticas de Cuidado Personal en Santiago</w:t>
      </w:r>
      <w:r>
        <w:t xml:space="preserve">. Santiago: Ediciones UC.</w:t>
      </w:r>
      <w:r>
        <w:t xml:space="preserve"> </w:t>
      </w:r>
    </w:p>
    <w:p>
      <w:pPr>
        <w:pStyle w:val="BodyText"/>
      </w:pPr>
      <w:r>
        <w:t xml:space="preserve">This academic study explores the cultural significance of personal grooming in Chilean society, with a specific focus on Santiago. It argues that hairdressing is not merely a service but a social ritual that reinforces identity and status. The research highlights how Santiago residents view their hair as a key component of their professional and social presentation. For a hairdresser, this text provides deep insight into the psychological and cultural motivations of clients. It suggests that successful practitioners in Santiago must understand these cultural codes to build lasting client relationships and provide services that align with local aesthetic values.</w:t>
      </w:r>
    </w:p>
    <w:p>
      <w:pPr>
        <w:pStyle w:val="BodyText"/>
      </w:pPr>
      <w:r>
        <w:t xml:space="preserve"> </w:t>
      </w:r>
      <w:r>
        <w:t xml:space="preserve">Instituto Nacional de Estadísticas (INE). (2023).</w:t>
      </w:r>
      <w:r>
        <w:t xml:space="preserve"> </w:t>
      </w:r>
      <w:r>
        <w:rPr>
          <w:iCs/>
          <w:i/>
        </w:rPr>
        <w:t xml:space="preserve">Encuesta Nacional de Hogares: Empleo en Servicios Personales</w:t>
      </w:r>
      <w:r>
        <w:t xml:space="preserve">. Santiago: INE.</w:t>
      </w:r>
      <w:r>
        <w:t xml:space="preserve"> </w:t>
      </w:r>
    </w:p>
    <w:p>
      <w:pPr>
        <w:pStyle w:val="BodyText"/>
      </w:pPr>
      <w:r>
        <w:t xml:space="preserve">This statistical report from the National Institute of Statistics offers data on employment conditions within the personal services sector, including hairdressing. It addresses issues such as informal employment, working hours, and income levels for hairdressers in Chile. In Santiago, where the cost of living is high, this data is crucial for hairdressers to understand their economic standing and negotiate fair compensation. The report also highlights the prevalence of self-employment in the sector, a common model for hairdressers in Chilean salons, and the associated challenges regarding social security and benefits.</w:t>
      </w:r>
    </w:p>
    <w:p>
      <w:pPr>
        <w:pStyle w:val="BodyText"/>
      </w:pPr>
      <w:r>
        <w:t xml:space="preserve"> </w:t>
      </w:r>
      <w:r>
        <w:t xml:space="preserve">Asociación Chilena de Estética y Belleza. (2022).</w:t>
      </w:r>
      <w:r>
        <w:t xml:space="preserve"> </w:t>
      </w:r>
      <w:r>
        <w:rPr>
          <w:iCs/>
          <w:i/>
        </w:rPr>
        <w:t xml:space="preserve">Estándares de Formación y Certificación para Profesionales de la Belleza</w:t>
      </w:r>
      <w:r>
        <w:t xml:space="preserve">. Santiago: ACBE.</w:t>
      </w:r>
      <w:r>
        <w:t xml:space="preserve"> </w:t>
      </w:r>
    </w:p>
    <w:p>
      <w:pPr>
        <w:pStyle w:val="BodyText"/>
      </w:pPr>
      <w:r>
        <w:t xml:space="preserve">This document outlines the professional standards and certification requirements advocated by the Chilean Association of Aesthetics and Beauty. While hairdressing in Chile is not always strictly regulated by a single professional college, this association sets the benchmark for quality training. For a hairdresser in Santiago, adhering to these standards is a mark of professionalism that can distinguish them in a competitive market. The document covers technical skills, hygiene practices, and continuous education, emphasizing the need for hairdressers to stay updated with global trends while adapting them to the Chilean context.</w:t>
      </w:r>
    </w:p>
    <w:p>
      <w:pPr>
        <w:pStyle w:val="BodyText"/>
      </w:pPr>
      <w:r>
        <w:t xml:space="preserve"> </w:t>
      </w:r>
      <w:r>
        <w:t xml:space="preserve">Municipalidad de Santiago. (2023).</w:t>
      </w:r>
      <w:r>
        <w:t xml:space="preserve"> </w:t>
      </w:r>
      <w:r>
        <w:rPr>
          <w:iCs/>
          <w:i/>
        </w:rPr>
        <w:t xml:space="preserve">Reglamento de Uso de Suelo y Licencias Comerciales para Establecimientos de Belleza</w:t>
      </w:r>
      <w:r>
        <w:t xml:space="preserve">. Santiago: Gobierno Local.</w:t>
      </w:r>
      <w:r>
        <w:t xml:space="preserve"> </w:t>
      </w:r>
    </w:p>
    <w:p>
      <w:pPr>
        <w:pStyle w:val="BodyText"/>
      </w:pPr>
      <w:r>
        <w:t xml:space="preserve">This municipal regulation is essential for hairdressers planning to open or operate a salon in Santiago. It details the zoning laws, licensing requirements, and operational permits necessary for legal business activity. The document addresses specific concerns relevant to urban environments, such as noise levels, waste disposal, and accessibility. For a hairdresser, understanding these local regulations is critical to avoid closure or penalties. It also provides guidance on the physical requirements of a salon space, ensuring that the business is compliant with the city's urban planning standards.</w:t>
      </w:r>
    </w:p>
    <w:p>
      <w:pPr>
        <w:pStyle w:val="BodyText"/>
      </w:pPr>
      <w:r>
        <w:t xml:space="preserve"> </w:t>
      </w:r>
      <w:r>
        <w:t xml:space="preserve">Revista Chile Belleza. (2023).</w:t>
      </w:r>
      <w:r>
        <w:t xml:space="preserve"> </w:t>
      </w:r>
      <w:r>
        <w:rPr>
          <w:iCs/>
          <w:i/>
        </w:rPr>
        <w:t xml:space="preserve">Tendencias y Desafíos del Sector Capilar en Santiago</w:t>
      </w:r>
      <w:r>
        <w:t xml:space="preserve">. Santiago: Ediciones Chile Belleza.</w:t>
      </w:r>
      <w:r>
        <w:t xml:space="preserve"> </w:t>
      </w:r>
    </w:p>
    <w:p>
      <w:pPr>
        <w:pStyle w:val="BodyText"/>
      </w:pPr>
      <w:r>
        <w:t xml:space="preserve">This industry magazine provides a contemporary overview of the hairdressing sector in Santiago, focusing on current trends, technological advancements, and market challenges. It features interviews with leading hairdressers in Chile and analysis of consumer preferences. For a hairdresser, this source is valuable for staying informed about the latest techniques, products, and styles popular in Santiago. It also discusses the impact of digital marketing and social media on the profession, highlighting the importance of online presence for attracting clients in the modern Chilean market.</w:t>
      </w:r>
    </w:p>
    <w:p>
      <w:pPr>
        <w:pStyle w:val="BodyText"/>
      </w:pPr>
      <w:r>
        <w:t xml:space="preserve">Document generated for educational and professional reference purposes regarding the hairdressing industry in Santiago, Chile.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Hairdresser Profession in Santiago, Chile</dc:title>
  <dc:creator/>
  <dc:language>en</dc:language>
  <cp:keywords/>
  <dcterms:created xsi:type="dcterms:W3CDTF">2026-08-07T12:32:51Z</dcterms:created>
  <dcterms:modified xsi:type="dcterms:W3CDTF">2026-08-07T12:32:51Z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