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Guangzhou,</w:t>
      </w:r>
      <w:r>
        <w:t xml:space="preserve"> </w:t>
      </w:r>
      <w:r>
        <w:t xml:space="preserve">China</w:t>
      </w:r>
    </w:p>
    <w:bookmarkStart w:id="21" w:name="X7333ceceb5a2490fbeda8c4243ff66e3f49308a"/>
    <w:p>
      <w:pPr>
        <w:pStyle w:val="Heading1"/>
      </w:pPr>
      <w:r>
        <w:t xml:space="preserve">Annotated Bibliography: The Hairdresser Profession in Guangzhou, China</w:t>
      </w:r>
    </w:p>
    <w:p>
      <w:pPr>
        <w:pStyle w:val="FirstParagraph"/>
      </w:pPr>
      <w:r>
        <w:t xml:space="preserve">This annotated bibliography compiles key resources regarding the hairdressing industry, specifically tailored to the unique cultural, economic, and regulatory environment of Guangzhou, China. It explores the evolution of the hairdresser role from traditional barbering to modern aesthetic consultancy, the impact of digital platforms like WeChat on client acquisition, and the specific vocational training standards required in the Pearl River Delta region.</w:t>
      </w:r>
    </w:p>
    <w:bookmarkStart w:id="20" w:name="references"/>
    <w:p>
      <w:pPr>
        <w:pStyle w:val="Heading2"/>
      </w:pPr>
      <w:r>
        <w:t xml:space="preserve">References</w:t>
      </w:r>
    </w:p>
    <w:p>
      <w:pPr>
        <w:pStyle w:val="FirstParagraph"/>
      </w:pPr>
      <w:r>
        <w:t xml:space="preserve">Chen, L., &amp; Wang, Y. (2021). "The Digital Transformation of Beauty Services in Tier-1 Chinese Cities." Journal of Asian Business Strategy, 11(3), 45-58.</w:t>
      </w:r>
    </w:p>
    <w:p>
      <w:pPr>
        <w:pStyle w:val="BodyText"/>
      </w:pPr>
      <w:r>
        <w:t xml:space="preserve">This article examines how hairdressers in major Chinese metropolises, including Guangzhou, have adapted to the digital economy. It highlights the shift from walk-in traffic to appointment-based systems managed through WeChat Mini Programs and Dianping (China's Yelp). The authors argue that for a hairdresser in Guangzhou, digital literacy is now as critical as technical skill, as online reviews directly dictate salon footfall in competitive districts like Tianhe and Zhujiang New Town.</w:t>
      </w:r>
    </w:p>
    <w:p>
      <w:pPr>
        <w:pStyle w:val="BodyText"/>
      </w:pPr>
      <w:r>
        <w:t xml:space="preserve">This source is highly relevant for understanding the modern operational requirements of a hairdresser in Guangzhou. It provides concrete data on consumer behavior, making it essential for anyone looking to establish or manage a salon in this specific market.</w:t>
      </w:r>
    </w:p>
    <w:p>
      <w:pPr>
        <w:pStyle w:val="BodyText"/>
      </w:pPr>
      <w:r>
        <w:t xml:space="preserve">Guangzhou Municipal Human Resources and Social Security Bureau. (2022). "Vocational Skill Standards for Hairdressing and Cosmetology in Guangdong Province." Official Government Publication.</w:t>
      </w:r>
    </w:p>
    <w:p>
      <w:pPr>
        <w:pStyle w:val="BodyText"/>
      </w:pPr>
      <w:r>
        <w:t xml:space="preserve">This official document outlines the mandatory certification levels for hairdressers operating legally in Guangzhou. It details the curriculum required for Level 5 (Junior) to Level 1 (Senior Technician) certifications. The text emphasizes safety protocols, chemical handling regulations specific to Guangdong's climate, and the integration of traditional Chinese scalp health concepts into modern hairdressing practices.</w:t>
      </w:r>
    </w:p>
    <w:p>
      <w:pPr>
        <w:pStyle w:val="BodyText"/>
      </w:pPr>
      <w:r>
        <w:t xml:space="preserve">As a primary source from the local government, this is an authoritative reference for regulatory compliance. It is indispensable for foreign hairdressers or new entrants to the Guangzhou market who need to navigate the legal framework of the profession.</w:t>
      </w:r>
    </w:p>
    <w:p>
      <w:pPr>
        <w:pStyle w:val="BodyText"/>
      </w:pPr>
      <w:r>
        <w:t xml:space="preserve">Li, X. (2020). "Cultural Aesthetics and Consumer Preferences in Southern China's Beauty Industry." International Journal of Fashion Design, Technology and Education, 13(2), 112-125.</w:t>
      </w:r>
    </w:p>
    <w:p>
      <w:pPr>
        <w:pStyle w:val="BodyText"/>
      </w:pPr>
      <w:r>
        <w:t xml:space="preserve">Li explores the specific aesthetic preferences of consumers in Guangzhou compared to northern Chinese cities. The study notes that Guangzhou clients often prefer natural, low-maintenance styles due to the humid subtropical climate, contrasting with the high-maintenance trends seen in Beijing. The article discusses how hairdressers must adapt their cutting and coloring techniques to manage humidity and frizz, a crucial technical consideration for practitioners in this region.</w:t>
      </w:r>
    </w:p>
    <w:p>
      <w:pPr>
        <w:pStyle w:val="BodyText"/>
      </w:pPr>
      <w:r>
        <w:t xml:space="preserve">This academic paper offers valuable cultural context. It helps hairdressers understand that technical skill must be paired with cultural intelligence to succeed in Guangzhou, where client expectations are shaped by local climate and lifestyle.</w:t>
      </w:r>
    </w:p>
    <w:p>
      <w:pPr>
        <w:pStyle w:val="BodyText"/>
      </w:pPr>
      <w:r>
        <w:t xml:space="preserve">Zhang, H. (2023). "The Rise of 'Guochao' (National Trend) in Hairdressing: Blending Tradition and Modernity." China Beauty Review, 8(1), 22-30.</w:t>
      </w:r>
    </w:p>
    <w:p>
      <w:pPr>
        <w:pStyle w:val="BodyText"/>
      </w:pPr>
      <w:r>
        <w:t xml:space="preserve">This article analyzes the growing trend of "Guochao" within the hairdressing sector in Guangzhou. It describes how modern hairdressers are incorporating elements of traditional Chinese culture, such as Hanfu-inspired updos and herbal hair treatments, into contemporary salon services. The piece highlights how this trend appeals to younger, nationalistic consumers in Guangzhou who seek unique, culturally resonant beauty experiences.</w:t>
      </w:r>
    </w:p>
    <w:p>
      <w:pPr>
        <w:pStyle w:val="BodyText"/>
      </w:pPr>
      <w:r>
        <w:t xml:space="preserve">This source is excellent for understanding current market trends. It provides insight into how hairdressers in Guangzhou can differentiate their services by leveraging cultural heritage, a strategy that is increasingly effective in the local market.</w:t>
      </w:r>
    </w:p>
    <w:p>
      <w:pPr>
        <w:pStyle w:val="BodyText"/>
      </w:pPr>
      <w:r>
        <w:t xml:space="preserve">Wong, K. (2019). "Labor Dynamics and Migration in the Pearl River Delta Service Sector." Urban Studies in China, 15(4), 78-92.</w:t>
      </w:r>
    </w:p>
    <w:p>
      <w:pPr>
        <w:pStyle w:val="BodyText"/>
      </w:pPr>
      <w:r>
        <w:t xml:space="preserve">Wong investigates the workforce composition of Guangzhou's service industry, with a specific focus on hairdressers. The study reveals that a significant portion of hairdressers in Guangzhou are migrants from other provinces, bringing diverse techniques and regional styles. It discusses the challenges these workers face, including language barriers and housing costs, and how these factors influence the quality and stability of hairdressing services in the city.</w:t>
      </w:r>
    </w:p>
    <w:p>
      <w:pPr>
        <w:pStyle w:val="BodyText"/>
      </w:pPr>
      <w:r>
        <w:t xml:space="preserve">This sociological study provides a deeper understanding of the human element behind the profession. It is useful for salon owners and policymakers in Guangzhou who are interested in workforce management and retention strategies.</w:t>
      </w:r>
    </w:p>
    <w:p>
      <w:pPr>
        <w:pStyle w:val="BodyText"/>
      </w:pPr>
      <w:r>
        <w:t xml:space="preserve">International Salon &amp; Spa Association (ISSA). (2022). "Global Standards for Hairdressing: A Comparative Analysis of Asian Markets." ISSA Industry Report.</w:t>
      </w:r>
    </w:p>
    <w:p>
      <w:pPr>
        <w:pStyle w:val="BodyText"/>
      </w:pPr>
      <w:r>
        <w:t xml:space="preserve">This report compares hairdressing standards across Asia, with a dedicated section on China's major cities, including Guangzhou. It evaluates the training quality, product safety, and customer service levels in Guangzhou salons against global benchmarks. The report notes that while Guangzhou has world-class luxury salons, there is a wide disparity in standards across the city, presenting opportunities for standardized, high-quality service providers.</w:t>
      </w:r>
    </w:p>
    <w:p>
      <w:pPr>
        <w:pStyle w:val="BodyText"/>
      </w:pPr>
      <w:r>
        <w:t xml:space="preserve">This international perspective is valuable for benchmarking. It helps hairdressers and salon managers in Guangzhou understand how their services compare globally and identify areas for improvement to attract international clients.</w:t>
      </w:r>
    </w:p>
    <w:p>
      <w:pPr>
        <w:pStyle w:val="BodyText"/>
      </w:pPr>
      <w:r>
        <w:t xml:space="preserve">Liu, J., &amp; Zhao, M. (2021). "Sustainability in the Beauty Industry: Practices and Perceptions in Guangzhou." Green Business Journal, 7(2), 33-41.</w:t>
      </w:r>
    </w:p>
    <w:p>
      <w:pPr>
        <w:pStyle w:val="BodyText"/>
      </w:pPr>
      <w:r>
        <w:t xml:space="preserve">This article discusses the growing emphasis on sustainability within Guangzhou's hairdressing industry. It covers the adoption of eco-friendly products, water-saving techniques, and waste reduction practices. The authors interview several prominent hairdressers in Guangzhou who are leading the shift towards green salons, highlighting consumer demand for environmentally responsible services.</w:t>
      </w:r>
    </w:p>
    <w:p>
      <w:pPr>
        <w:pStyle w:val="BodyText"/>
      </w:pPr>
      <w:r>
        <w:t xml:space="preserve">This source is forward-looking and addresses an emerging trend. It is relevant for hairdressers in Guangzhou who wish to position their businesses as environmentally conscious, a factor that is increasingly important to local consumers.</w:t>
      </w:r>
    </w:p>
    <w:p>
      <w:pPr>
        <w:pStyle w:val="BodyText"/>
      </w:pPr>
      <w:r>
        <w:t xml:space="preserve">Sun, Y. (2020). "The Role of Social Media Influencers in Shaping Hair Trends in Southern China." Digital Media and Society, 4(3), 150-165.</w:t>
      </w:r>
    </w:p>
    <w:p>
      <w:pPr>
        <w:pStyle w:val="BodyText"/>
      </w:pPr>
      <w:r>
        <w:t xml:space="preserve">Sun analyzes the impact of social media platforms like Xiaohongshu (Little Red Book) and Douyin (TikTok) on hair trends in Guangzhou. The study shows that hairdressers in the city are heavily influenced by viral trends and celebrity styles promoted by influencers. It provides examples of how Guangzhou salons quickly adapt to these trends to meet client demands, demonstrating the fast-paced nature of the industry.</w:t>
      </w:r>
    </w:p>
    <w:p>
      <w:pPr>
        <w:pStyle w:val="BodyText"/>
      </w:pPr>
      <w:r>
        <w:t xml:space="preserve">This article is crucial for understanding the marketing and trend-setting dynamics in Guangzhou. It underscores the importance for hairdressers to stay connected with social media to remain relevant and competitive in the local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Guangzhou, China</dc:title>
  <dc:creator/>
  <dc:language>en</dc:language>
  <cp:keywords/>
  <dcterms:created xsi:type="dcterms:W3CDTF">2026-08-07T05:33:05Z</dcterms:created>
  <dcterms:modified xsi:type="dcterms:W3CDTF">2026-08-07T05:33:05Z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