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w:t>
      </w:r>
      <w:r>
        <w:t xml:space="preserve"> </w:t>
      </w:r>
      <w:r>
        <w:t xml:space="preserve">Israel</w:t>
      </w:r>
      <w:r>
        <w:t xml:space="preserve"> </w:t>
      </w:r>
      <w:r>
        <w:t xml:space="preserve">Jerusalem</w:t>
      </w:r>
    </w:p>
    <w:bookmarkStart w:id="21" w:name="annotated-bibliography"/>
    <w:p>
      <w:pPr>
        <w:pStyle w:val="Heading1"/>
      </w:pPr>
      <w:r>
        <w:t xml:space="preserve">Annotated Bibliography</w:t>
      </w:r>
    </w:p>
    <w:bookmarkStart w:id="20" w:name="X208cb9f983a31e9c99337a25caae2f5db972725"/>
    <w:p>
      <w:pPr>
        <w:pStyle w:val="Heading2"/>
      </w:pPr>
      <w:r>
        <w:t xml:space="preserve">The Role and Regulation of the Hairdresser in Israel Jerusalem</w:t>
      </w:r>
    </w:p>
    <w:bookmarkEnd w:id="20"/>
    <w:bookmarkEnd w:id="21"/>
    <w:p>
      <w:pPr>
        <w:pStyle w:val="FirstParagraph"/>
      </w:pPr>
      <w:r>
        <w:t xml:space="preserve">The following annotated bibliography compiles essential resources regarding the profession of the hairdresser within the specific cultural, religious, and legal context of Israel Jerusalem. This collection explores the intersection of professional licensing, the unique demands of a multi-sectarian society, and the economic landscape of the beauty industry in the capital city.</w:t>
      </w:r>
    </w:p>
    <w:p>
      <w:pPr>
        <w:pStyle w:val="BodyText"/>
      </w:pPr>
      <w:r>
        <w:t xml:space="preserve"> </w:t>
      </w:r>
      <w:r>
        <w:t xml:space="preserve">Ministry of Economy and Industry. (2023).</w:t>
      </w:r>
      <w:r>
        <w:t xml:space="preserve"> </w:t>
      </w:r>
      <w:r>
        <w:rPr>
          <w:iCs/>
          <w:i/>
        </w:rPr>
        <w:t xml:space="preserve">Regulations for the Licensing of Beauty and Hairdressing Professions</w:t>
      </w:r>
      <w:r>
        <w:t xml:space="preserve">. Government of Israel.</w:t>
      </w:r>
      <w:r>
        <w:t xml:space="preserve"> </w:t>
      </w:r>
    </w:p>
    <w:p>
      <w:pPr>
        <w:pStyle w:val="BodyText"/>
      </w:pPr>
      <w:r>
        <w:t xml:space="preserve">This primary government document outlines the strict legal requirements for becoming a licensed hairdresser in Israel. It details the mandatory training hours, the curriculum required by the Ministry of Education, and the final examination process. For a hairdresser operating in Israel Jerusalem, this text is critical as it defines the baseline legality of the trade. It emphasizes that without this specific license, practicing hairdressing is considered an illegal activity, subject to fines and closure of business premises.</w:t>
      </w:r>
    </w:p>
    <w:p>
      <w:pPr>
        <w:pStyle w:val="BodyText"/>
      </w:pPr>
      <w:r>
        <w:t xml:space="preserve"> </w:t>
      </w:r>
      <w:r>
        <w:t xml:space="preserve">Cohen, D. (2021).</w:t>
      </w:r>
      <w:r>
        <w:t xml:space="preserve"> </w:t>
      </w:r>
      <w:r>
        <w:rPr>
          <w:iCs/>
          <w:i/>
        </w:rPr>
        <w:t xml:space="preserve">Modesty and Style: The Hairdresser in Ultra-Orthodox Jerusalem</w:t>
      </w:r>
      <w:r>
        <w:t xml:space="preserve">. Journal of Israeli Sociology, 23(2), 112-135.</w:t>
      </w:r>
      <w:r>
        <w:t xml:space="preserve"> </w:t>
      </w:r>
    </w:p>
    <w:p>
      <w:pPr>
        <w:pStyle w:val="BodyText"/>
      </w:pPr>
      <w:r>
        <w:t xml:space="preserve">This academic article provides a deep sociological analysis of the hairdresser's role within the Haredi (Ultra-Orthodox) communities of Israel Jerusalem. It discusses the complex gender dynamics and modesty laws (Tzniut) that dictate how hairdressers must operate in neighborhoods like Mea Shearim. The author highlights how hairdressers in this sector must navigate strict religious boundaries while maintaining high standards of aesthetic service, often serving as trusted community figures who understand the specific cultural codes of their clientele.</w:t>
      </w:r>
    </w:p>
    <w:p>
      <w:pPr>
        <w:pStyle w:val="BodyText"/>
      </w:pPr>
      <w:r>
        <w:t xml:space="preserve"> </w:t>
      </w:r>
      <w:r>
        <w:t xml:space="preserve">The Jerusalem Municipality. (2022).</w:t>
      </w:r>
      <w:r>
        <w:t xml:space="preserve"> </w:t>
      </w:r>
      <w:r>
        <w:rPr>
          <w:iCs/>
          <w:i/>
        </w:rPr>
        <w:t xml:space="preserve">Business Licensing and Zoning for Personal Services</w:t>
      </w:r>
      <w:r>
        <w:t xml:space="preserve">. City of Jerusalem Official Gazette.</w:t>
      </w:r>
      <w:r>
        <w:t xml:space="preserve"> </w:t>
      </w:r>
    </w:p>
    <w:p>
      <w:pPr>
        <w:pStyle w:val="BodyText"/>
      </w:pPr>
      <w:r>
        <w:t xml:space="preserve">This municipal document is essential for any hairdresser planning to open a salon in Israel Jerusalem. It details the specific zoning laws that determine where a hairdressing business can be established, distinguishing between residential and commercial zones. Furthermore, it outlines the health and safety standards required by the local health inspectorate, including ventilation requirements and sanitation protocols. This resource is vital for understanding the bureaucratic hurdles specific to the capital city's urban planning.</w:t>
      </w:r>
    </w:p>
    <w:p>
      <w:pPr>
        <w:pStyle w:val="BodyText"/>
      </w:pPr>
      <w:r>
        <w:t xml:space="preserve"> </w:t>
      </w:r>
      <w:r>
        <w:t xml:space="preserve">Levy, R. (2020).</w:t>
      </w:r>
      <w:r>
        <w:t xml:space="preserve"> </w:t>
      </w:r>
      <w:r>
        <w:rPr>
          <w:iCs/>
          <w:i/>
        </w:rPr>
        <w:t xml:space="preserve">Sabbath Observance and the Beauty Industry in Jerusalem</w:t>
      </w:r>
      <w:r>
        <w:t xml:space="preserve">. Israel Law Review, 53(4), 450-475.</w:t>
      </w:r>
      <w:r>
        <w:t xml:space="preserve"> </w:t>
      </w:r>
    </w:p>
    <w:p>
      <w:pPr>
        <w:pStyle w:val="BodyText"/>
      </w:pPr>
      <w:r>
        <w:t xml:space="preserve">This legal review examines the impact of Shabbat laws on the operation of hairdressing salons in Israel Jerusalem. It analyzes the tension between secular business hours and the religious prohibition of work on the Sabbath. The article is particularly relevant for hairdressers in mixed neighborhoods, explaining the legal nuances of operating on Saturdays and the social expectations of different client groups. It provides insight into how the hairdresser must adapt their business schedule to respect the religious calendar of the city.</w:t>
      </w:r>
    </w:p>
    <w:p>
      <w:pPr>
        <w:pStyle w:val="BodyText"/>
      </w:pPr>
      <w:r>
        <w:t xml:space="preserve"> </w:t>
      </w:r>
      <w:r>
        <w:t xml:space="preserve">Israeli Association of Hairdressers and Beauticians. (2023).</w:t>
      </w:r>
      <w:r>
        <w:t xml:space="preserve"> </w:t>
      </w:r>
      <w:r>
        <w:rPr>
          <w:iCs/>
          <w:i/>
        </w:rPr>
        <w:t xml:space="preserve">Annual Report: Trends in the Jerusalem Beauty Market</w:t>
      </w:r>
      <w:r>
        <w:t xml:space="preserve">. IAHB Publications.</w:t>
      </w:r>
      <w:r>
        <w:t xml:space="preserve"> </w:t>
      </w:r>
    </w:p>
    <w:p>
      <w:pPr>
        <w:pStyle w:val="BodyText"/>
      </w:pPr>
      <w:r>
        <w:t xml:space="preserve">This industry report offers statistical data on the economic performance of hairdressers in Israel Jerusalem. It covers trends in pricing, consumer demand for organic products, and the impact of tourism on the local beauty industry. The report highlights the high competition in central Jerusalem and the growing demand for specialized services, such as bridal styling and religious hair covering (Tichel) styling. It serves as a market analysis tool for hairdressers looking to position their services effectively.</w:t>
      </w:r>
    </w:p>
    <w:p>
      <w:pPr>
        <w:pStyle w:val="BodyText"/>
      </w:pPr>
      <w:r>
        <w:t xml:space="preserve"> </w:t>
      </w:r>
      <w:r>
        <w:t xml:space="preserve">Ben-Ari, S. (2019).</w:t>
      </w:r>
      <w:r>
        <w:t xml:space="preserve"> </w:t>
      </w:r>
      <w:r>
        <w:rPr>
          <w:iCs/>
          <w:i/>
        </w:rPr>
        <w:t xml:space="preserve">Cultural Integration Through Grooming: The Hairdresser as a Mediator</w:t>
      </w:r>
      <w:r>
        <w:t xml:space="preserve">. Middle East Journal of Culture and Communication, 12(1), 88-105.</w:t>
      </w:r>
      <w:r>
        <w:t xml:space="preserve"> </w:t>
      </w:r>
    </w:p>
    <w:p>
      <w:pPr>
        <w:pStyle w:val="BodyText"/>
      </w:pPr>
      <w:r>
        <w:t xml:space="preserve">This scholarly work explores the hairdresser as a cultural mediator in the diverse society of Israel Jerusalem. It argues that the salon is one of the few spaces where individuals from different religious and ethnic backgrounds interact. The author discusses how hairdressers in Jerusalem must possess high levels of cultural intelligence to serve a clientele that includes Jews, Muslims, Christians, and Druze. The article underscores the importance of language skills and cultural sensitivity for a successful hairdresser in this unique urban environment.</w:t>
      </w:r>
    </w:p>
    <w:p>
      <w:pPr>
        <w:pStyle w:val="BodyText"/>
      </w:pPr>
      <w:r>
        <w:t xml:space="preserve"> </w:t>
      </w:r>
      <w:r>
        <w:t xml:space="preserve">National Insurance Institute (Bituach Leumi). (2023).</w:t>
      </w:r>
      <w:r>
        <w:t xml:space="preserve"> </w:t>
      </w:r>
      <w:r>
        <w:rPr>
          <w:iCs/>
          <w:i/>
        </w:rPr>
        <w:t xml:space="preserve">Self-Employment Guidelines for Beauty Professionals</w:t>
      </w:r>
      <w:r>
        <w:t xml:space="preserve">. Government of Israel.</w:t>
      </w:r>
      <w:r>
        <w:t xml:space="preserve"> </w:t>
      </w:r>
    </w:p>
    <w:p>
      <w:pPr>
        <w:pStyle w:val="BodyText"/>
      </w:pPr>
      <w:r>
        <w:t xml:space="preserve">This official guide from the National Insurance Institute explains the tax and social security obligations for self-employed hairdressers in Israel. It details the registration process, monthly contribution rates, and eligibility for benefits such as maternity leave and disability insurance. For a hairdresser in Israel Jerusalem, understanding these financial regulations is crucial for long-term business sustainability and personal financial planning. It provides a clear roadmap for navigating the Israeli social security system.</w:t>
      </w:r>
    </w:p>
    <w:p>
      <w:pPr>
        <w:pStyle w:val="BodyText"/>
      </w:pPr>
      <w:r>
        <w:t xml:space="preserve"> </w:t>
      </w:r>
      <w:r>
        <w:t xml:space="preserve">Goldstein, M. (2022).</w:t>
      </w:r>
      <w:r>
        <w:t xml:space="preserve"> </w:t>
      </w:r>
      <w:r>
        <w:rPr>
          <w:iCs/>
          <w:i/>
        </w:rPr>
        <w:t xml:space="preserve">Hygiene Standards in Post-Pandemic Jerusalem Salons</w:t>
      </w:r>
      <w:r>
        <w:t xml:space="preserve">. Journal of Public Health in Israel, 15(3), 210-225.</w:t>
      </w:r>
      <w:r>
        <w:t xml:space="preserve"> </w:t>
      </w:r>
    </w:p>
    <w:p>
      <w:pPr>
        <w:pStyle w:val="BodyText"/>
      </w:pPr>
      <w:r>
        <w:t xml:space="preserve">This recent study focuses on the elevated hygiene standards that hairdressers in Israel Jerusalem are now expected to maintain. It reviews the protocols implemented by the Ministry of Health and how they are enforced in the capital. The article discusses the client's increased awareness of sanitation and how hairdressers who prioritize transparency in their cleaning practices gain a competitive advantage. It is a practical resource for updating operational procedures in a modern Jerusalem salon.</w:t>
      </w:r>
    </w:p>
    <w:p>
      <w:pPr>
        <w:pStyle w:val="BodyText"/>
      </w:pPr>
      <w:r>
        <w:t xml:space="preserve">Document generated for educational and informational purposes regarding the hairdressing profession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 Israel Jerusalem</dc:title>
  <dc:creator/>
  <dc:language>en</dc:language>
  <cp:keywords/>
  <dcterms:created xsi:type="dcterms:W3CDTF">2026-08-07T09:15:04Z</dcterms:created>
  <dcterms:modified xsi:type="dcterms:W3CDTF">2026-08-07T09:15:04Z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