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Milan,</w:t>
      </w:r>
      <w:r>
        <w:t xml:space="preserve"> </w:t>
      </w:r>
      <w:r>
        <w:t xml:space="preserve">Italy</w:t>
      </w:r>
    </w:p>
    <w:bookmarkStart w:id="24" w:name="Xce9f2ec655cd67d4150eed011e59470152f9f1d"/>
    <w:p>
      <w:pPr>
        <w:pStyle w:val="Heading1"/>
      </w:pPr>
      <w:r>
        <w:t xml:space="preserve">Annotated Bibliography: The Hairdresser Profession in Milan, Italy</w:t>
      </w:r>
    </w:p>
    <w:p>
      <w:pPr>
        <w:pStyle w:val="FirstParagraph"/>
      </w:pPr>
      <w:r>
        <w:t xml:space="preserve">This annotated bibliography compiles essential resources regarding the profession of the hairdresser within the specific cultural, economic, and regulatory context of Milan, Italy. Milan serves as the global capital of fashion and design, creating a unique ecosystem where the hairdresser is not merely a service provider but a key collaborator in the luxury and beauty industries. The following sources explore the technical training, legal requirements, market dynamics, and cultural significance of hairdressing in this prestigious Italian city.</w:t>
      </w:r>
    </w:p>
    <w:bookmarkStart w:id="20" w:name="X45ece82b558936b99373fc2efe9930e4d2b1d1b"/>
    <w:p>
      <w:pPr>
        <w:pStyle w:val="Heading2"/>
      </w:pPr>
      <w:r>
        <w:t xml:space="preserve">Regulatory Framework and Professional Standards</w:t>
      </w:r>
    </w:p>
    <w:p>
      <w:pPr>
        <w:pStyle w:val="FirstParagraph"/>
      </w:pPr>
      <w:r>
        <w:t xml:space="preserve">Italian Ministry of Labour and Social Policies. (2021).</w:t>
      </w:r>
      <w:r>
        <w:t xml:space="preserve"> </w:t>
      </w:r>
      <w:r>
        <w:rPr>
          <w:iCs/>
          <w:i/>
        </w:rPr>
        <w:t xml:space="preserve">Decreto Legislativo n. 146/2022: Attuazione della direttiva (UE) 2019/1158 relativa all'equilibrio tra vita professionale e vita privata dei genitori e dei caregiver</w:t>
      </w:r>
      <w:r>
        <w:t xml:space="preserve">. Rome: Gazzetta Ufficiale.</w:t>
      </w:r>
    </w:p>
    <w:p>
      <w:pPr>
        <w:pStyle w:val="BodyText"/>
      </w:pPr>
      <w:r>
        <w:t xml:space="preserve">This legislative decree outlines the modern labor standards applicable to the beauty sector in Italy, including hairdressers in Milan. It is crucial for understanding the current employment conditions, working hours, and rights of professionals in the city's bustling salons. The document highlights how Milanese salons must adapt to new regulations regarding flexible working arrangements, which is particularly relevant given the high-pressure environment of the fashion capital. For anyone entering the profession in Milan, this text provides the legal backbone for employment contracts and workplace safety.</w:t>
      </w:r>
    </w:p>
    <w:p>
      <w:pPr>
        <w:pStyle w:val="BodyText"/>
      </w:pPr>
      <w:r>
        <w:t xml:space="preserve">Camera di Commercio di Milano Monza Brianza Lodi. (2023).</w:t>
      </w:r>
      <w:r>
        <w:t xml:space="preserve"> </w:t>
      </w:r>
      <w:r>
        <w:rPr>
          <w:iCs/>
          <w:i/>
        </w:rPr>
        <w:t xml:space="preserve">Guida all'avvio di un'attività di parrucchiere in Lombardia</w:t>
      </w:r>
      <w:r>
        <w:t xml:space="preserve">. Milan: CCIAA Publications.</w:t>
      </w:r>
    </w:p>
    <w:p>
      <w:pPr>
        <w:pStyle w:val="BodyText"/>
      </w:pPr>
      <w:r>
        <w:t xml:space="preserve">This practical guide from the Milan Chamber of Commerce is an indispensable resource for aspiring hairdressers looking to open their own studio in Milan. It details the bureaucratic steps, licensing requirements, and tax obligations specific to the Lombardy region. The guide emphasizes the importance of hygiene certifications and the specific zoning laws in Milan that dictate where beauty services can be offered. It provides a realistic overview of the financial and administrative hurdles one must clear to operate legally in one of Italy's most competitive markets.</w:t>
      </w:r>
    </w:p>
    <w:bookmarkEnd w:id="20"/>
    <w:bookmarkStart w:id="21" w:name="education-and-technical-training"/>
    <w:p>
      <w:pPr>
        <w:pStyle w:val="Heading2"/>
      </w:pPr>
      <w:r>
        <w:t xml:space="preserve">Education and Technical Training</w:t>
      </w:r>
    </w:p>
    <w:p>
      <w:pPr>
        <w:pStyle w:val="FirstParagraph"/>
      </w:pPr>
      <w:r>
        <w:t xml:space="preserve">Istituto Europeo di Design (IED). (2022).</w:t>
      </w:r>
      <w:r>
        <w:t xml:space="preserve"> </w:t>
      </w:r>
      <w:r>
        <w:rPr>
          <w:iCs/>
          <w:i/>
        </w:rPr>
        <w:t xml:space="preserve">Curriculum Analysis: Fashion Styling and Hair Design</w:t>
      </w:r>
      <w:r>
        <w:t xml:space="preserve">. Milan: IED Academic Press.</w:t>
      </w:r>
    </w:p>
    <w:p>
      <w:pPr>
        <w:pStyle w:val="BodyText"/>
      </w:pPr>
      <w:r>
        <w:t xml:space="preserve">This document analyzes the curriculum of one of Milan's most prestigious design institutes, focusing on the intersection of hairdressing and high fashion. It illustrates how the role of the hairdresser in Milan has evolved from traditional cutting and coloring to a multidisciplinary skill set involving styling for runway shows, editorial shoots, and film. The text underscores the necessity for Milanese hairdressers to possess not only technical proficiency but also a deep understanding of fashion trends and visual communication. It is a key reference for understanding the educational pathways available to those aiming for the upper echelons of the industry in Milan.</w:t>
      </w:r>
    </w:p>
    <w:p>
      <w:pPr>
        <w:pStyle w:val="BodyText"/>
      </w:pPr>
      <w:r>
        <w:t xml:space="preserve">Ministero dell'Istruzione e del Merito. (2020).</w:t>
      </w:r>
      <w:r>
        <w:t xml:space="preserve"> </w:t>
      </w:r>
      <w:r>
        <w:rPr>
          <w:iCs/>
          <w:i/>
        </w:rPr>
        <w:t xml:space="preserve">Indirizzi dei percorsi di istruzione e formazione professionale: Servizi per l'agricoltura e lo sviluppo rurale e Servizi per l'agricoltura e lo sviluppo rurale</w:t>
      </w:r>
      <w:r>
        <w:t xml:space="preserve">. Rome: MIUR.</w:t>
      </w:r>
    </w:p>
    <w:p>
      <w:pPr>
        <w:pStyle w:val="BodyText"/>
      </w:pPr>
      <w:r>
        <w:t xml:space="preserve">While broad in scope, this national framework document defines the vocational training standards for hairdressers across Italy, including Milan. It outlines the core competencies required for certification, such as scalp care, chemical treatments, and client consultation. For the Milan context, this document is vital as it sets the baseline qualification that all professionals must meet before they can specialize in the city's high-end market. It ensures that the title of "hairdresser" in Milan carries a standardized level of technical credibility recognized throughout Italy.</w:t>
      </w:r>
    </w:p>
    <w:bookmarkEnd w:id="21"/>
    <w:bookmarkStart w:id="22" w:name="market-dynamics-and-consumer-behavior"/>
    <w:p>
      <w:pPr>
        <w:pStyle w:val="Heading2"/>
      </w:pPr>
      <w:r>
        <w:t xml:space="preserve">Market Dynamics and Consumer Behavior</w:t>
      </w:r>
    </w:p>
    <w:p>
      <w:pPr>
        <w:pStyle w:val="FirstParagraph"/>
      </w:pPr>
      <w:r>
        <w:t xml:space="preserve">Nomisma Research. (2023).</w:t>
      </w:r>
      <w:r>
        <w:t xml:space="preserve"> </w:t>
      </w:r>
      <w:r>
        <w:rPr>
          <w:iCs/>
          <w:i/>
        </w:rPr>
        <w:t xml:space="preserve">Il mercato della bellezza in Italia: Tendenze e consumi a Milano</w:t>
      </w:r>
      <w:r>
        <w:t xml:space="preserve">. Milan: Nomisma Reports.</w:t>
      </w:r>
    </w:p>
    <w:p>
      <w:pPr>
        <w:pStyle w:val="BodyText"/>
      </w:pPr>
      <w:r>
        <w:t xml:space="preserve">This market research report provides a detailed analysis of consumer spending on beauty services in Milan. It reveals that Milanese clients are among the most demanding and trend-conscious in Europe, driving hairdressers to continuously innovate. The report highlights the growing demand for sustainable products and personalized services, which has significantly influenced how salons in Milan operate. It is an essential read for understanding the economic pressures and opportunities facing hairdressers in the city, particularly regarding pricing strategies and client retention in a luxury-driven environment.</w:t>
      </w:r>
    </w:p>
    <w:p>
      <w:pPr>
        <w:pStyle w:val="BodyText"/>
      </w:pPr>
      <w:r>
        <w:t xml:space="preserve">Vogue Italia. (2021).</w:t>
      </w:r>
      <w:r>
        <w:t xml:space="preserve"> </w:t>
      </w:r>
      <w:r>
        <w:rPr>
          <w:iCs/>
          <w:i/>
        </w:rPr>
        <w:t xml:space="preserve">Special Issue: The Art of Hair in Milan Fashion Week</w:t>
      </w:r>
      <w:r>
        <w:t xml:space="preserve">. Milan: Condé Nast.</w:t>
      </w:r>
    </w:p>
    <w:p>
      <w:pPr>
        <w:pStyle w:val="BodyText"/>
      </w:pPr>
      <w:r>
        <w:t xml:space="preserve">This special issue offers a qualitative perspective on the role of the hairdresser during Milan Fashion Week. It features interviews with top stylists who work with major Italian brands, providing insight into the creative process and the high-stakes nature of the job. The publication illustrates how the hairdresser in Milan is often seen as an artist and a trendsetter, influencing global beauty standards. It serves as a cultural document that captures the prestige and visibility associated with the profession in this specific Italian city, contrasting it with more traditional salon environments elsewhere.</w:t>
      </w:r>
    </w:p>
    <w:bookmarkEnd w:id="22"/>
    <w:bookmarkStart w:id="23" w:name="cultural-and-social-perspectives"/>
    <w:p>
      <w:pPr>
        <w:pStyle w:val="Heading2"/>
      </w:pPr>
      <w:r>
        <w:t xml:space="preserve">Cultural and Social Perspectives</w:t>
      </w:r>
    </w:p>
    <w:p>
      <w:pPr>
        <w:pStyle w:val="FirstParagraph"/>
      </w:pPr>
      <w:r>
        <w:t xml:space="preserve">Rossi, L. (2019).</w:t>
      </w:r>
      <w:r>
        <w:t xml:space="preserve"> </w:t>
      </w:r>
      <w:r>
        <w:rPr>
          <w:iCs/>
          <w:i/>
        </w:rPr>
        <w:t xml:space="preserve">Stile e Identità: Il Salone di Parrucchiere come Spazio Sociale a Milano</w:t>
      </w:r>
      <w:r>
        <w:t xml:space="preserve">. Turin: Einaudi Editore.</w:t>
      </w:r>
    </w:p>
    <w:p>
      <w:pPr>
        <w:pStyle w:val="BodyText"/>
      </w:pPr>
      <w:r>
        <w:t xml:space="preserve">This sociological study examines the hair salon as a social hub in Milan. Rossi argues that for many Milanese residents, the hairdresser is a confidant and a central figure in their social life. The book explores how the salon environment reflects the city's values of elegance, conversation, and community. It provides a nuanced understanding of the interpersonal skills required of a hairdresser in Milan, beyond technical ability. This source is valuable for appreciating the cultural weight of the profession and the importance of building strong client relationships in a city where appearance and social interaction are deeply intertwined.</w:t>
      </w:r>
    </w:p>
    <w:p>
      <w:pPr>
        <w:pStyle w:val="BodyText"/>
      </w:pPr>
      <w:r>
        <w:t xml:space="preserve">Associazione Italiana Parrucchieri (AIP). (2022).</w:t>
      </w:r>
      <w:r>
        <w:t xml:space="preserve"> </w:t>
      </w:r>
      <w:r>
        <w:rPr>
          <w:iCs/>
          <w:i/>
        </w:rPr>
        <w:t xml:space="preserve">Report Annuale: La Professione del Parrucchiere in Italia</w:t>
      </w:r>
      <w:r>
        <w:t xml:space="preserve">. Milan: AIP Publications.</w:t>
      </w:r>
    </w:p>
    <w:p>
      <w:pPr>
        <w:pStyle w:val="BodyText"/>
      </w:pPr>
      <w:r>
        <w:t xml:space="preserve">Published by the Italian Hairdressers Association, this annual report offers statistics and insights into the profession's status nationwide, with specific data on Milan. It addresses challenges such as competition, the impact of digital booking platforms, and the need for continuous professional development. The report highlights Milan as a leading market for innovation in hairdressing, where technology and tradition meet. It is a comprehensive resource for understanding the current state of the industry and the collective efforts of professionals to maintain high standards in Italy's fashion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Milan, Italy</dc:title>
  <dc:creator/>
  <dc:language>en</dc:language>
  <cp:keywords/>
  <dcterms:created xsi:type="dcterms:W3CDTF">2026-08-07T06:35:16Z</dcterms:created>
  <dcterms:modified xsi:type="dcterms:W3CDTF">2026-08-07T06:35:16Z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