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Japan</w:t>
      </w:r>
      <w:r>
        <w:t xml:space="preserve"> </w:t>
      </w:r>
      <w:r>
        <w:t xml:space="preserve">Osaka</w:t>
      </w:r>
    </w:p>
    <w:bookmarkStart w:id="24" w:name="Xc38b1d70751958c41ff5e6ae8792b815ef4bc83"/>
    <w:p>
      <w:pPr>
        <w:pStyle w:val="Heading1"/>
      </w:pPr>
      <w:r>
        <w:t xml:space="preserve">Annotated Bibliography: The Hairdresser Profession in Japan Osaka</w:t>
      </w:r>
    </w:p>
    <w:p>
      <w:pPr>
        <w:pStyle w:val="FirstParagraph"/>
      </w:pPr>
      <w:r>
        <w:rPr>
          <w:bCs/>
          <w:b/>
        </w:rPr>
        <w:t xml:space="preserve">Introduction:</w:t>
      </w:r>
      <w:r>
        <w:t xml:space="preserve"> </w:t>
      </w:r>
      <w:r>
        <w:t xml:space="preserve">The following annotated bibliography compiles essential resources regarding the hairdressing industry within the specific cultural and economic context of Japan, with a focused emphasis on the city of Osaka. This collection addresses the rigorous licensing requirements, the unique "Omotenashi" (hospitality) service standards, the distinct stylistic trends prevalent in Kansai, and the economic realities of salon ownership in Osaka compared to Tokyo. These sources are critical for understanding how a hairdresser operates within the vibrant, fast-paced, yet tradition-bound environment of Osaka.</w:t>
      </w:r>
    </w:p>
    <w:bookmarkStart w:id="20" w:name="X283cdc776d05c95e5c98d69ab8663f727bc4414"/>
    <w:p>
      <w:pPr>
        <w:pStyle w:val="Heading2"/>
      </w:pPr>
      <w:r>
        <w:t xml:space="preserve">Regulatory Framework and Professional Licensing</w:t>
      </w:r>
    </w:p>
    <w:p>
      <w:pPr>
        <w:pStyle w:val="FirstParagraph"/>
      </w:pPr>
      <w:r>
        <w:t xml:space="preserve">Ministry of Health, Labour and Welfare (MHLW). (2023).</w:t>
      </w:r>
      <w:r>
        <w:t xml:space="preserve"> </w:t>
      </w:r>
      <w:r>
        <w:rPr>
          <w:iCs/>
          <w:i/>
        </w:rPr>
        <w:t xml:space="preserve">Guidelines for the Hairdresser License Examination and Professional Standards</w:t>
      </w:r>
      <w:r>
        <w:t xml:space="preserve">. Tokyo: MHLW Publications.</w:t>
      </w:r>
    </w:p>
    <w:p>
      <w:pPr>
        <w:pStyle w:val="BodyText"/>
      </w:pPr>
      <w:r>
        <w:t xml:space="preserve">This official government document outlines the statutory requirements for becoming a licensed hairdresser in Japan. For a professional intending to work in Japan Osaka, this text is foundational. It details the two primary pathways to licensure: completing a government-approved vocational school or serving a three-year apprenticeship under a licensed master. The document is particularly relevant because it highlights the national uniformity of the exam, which includes both written theory and practical skills tests. While the license is valid nationwide, the document notes that local prefectural boards, such as the Osaka Prefecture Board of Health, enforce strict hygiene and safety regulations specific to the region. Understanding these legal frameworks is essential for any hairdresser navigating the bureaucratic landscape of opening a salon in Osaka.</w:t>
      </w:r>
    </w:p>
    <w:p>
      <w:pPr>
        <w:pStyle w:val="BodyText"/>
      </w:pPr>
      <w:r>
        <w:t xml:space="preserve">Japan Hairdressing Association. (2022).</w:t>
      </w:r>
      <w:r>
        <w:t xml:space="preserve"> </w:t>
      </w:r>
      <w:r>
        <w:rPr>
          <w:iCs/>
          <w:i/>
        </w:rPr>
        <w:t xml:space="preserve">Code of Ethics and Professional Conduct for Japanese Hairdressers</w:t>
      </w:r>
      <w:r>
        <w:t xml:space="preserve">. Osaka: JHA Regional Office.</w:t>
      </w:r>
    </w:p>
    <w:p>
      <w:pPr>
        <w:pStyle w:val="BodyText"/>
      </w:pPr>
      <w:r>
        <w:t xml:space="preserve">This publication provides a comprehensive overview of the ethical standards expected of hairdressers in Japan. It emphasizes the concept of "Shokunin Kishitsu" (craftsman spirit), which is deeply ingrained in the Japanese service industry. The text discusses the importance of punctuality, continuous skill improvement, and respect for the client, which are non-negotiable traits for success in Japan Osaka. The Osaka regional chapter of the association adds specific commentary on the competitive nature of the Kansai market, advising hairdressers to maintain high standards of integrity to build a loyal clientele. This source is vital for understanding the cultural expectations that go beyond technical skill.</w:t>
      </w:r>
    </w:p>
    <w:bookmarkEnd w:id="20"/>
    <w:bookmarkStart w:id="21" w:name="cultural-context-and-service-standards"/>
    <w:p>
      <w:pPr>
        <w:pStyle w:val="Heading2"/>
      </w:pPr>
      <w:r>
        <w:t xml:space="preserve">Cultural Context and Service Standards</w:t>
      </w:r>
    </w:p>
    <w:p>
      <w:pPr>
        <w:pStyle w:val="FirstParagraph"/>
      </w:pPr>
      <w:r>
        <w:t xml:space="preserve">Tanaka, Y. (2021).</w:t>
      </w:r>
      <w:r>
        <w:t xml:space="preserve"> </w:t>
      </w:r>
      <w:r>
        <w:rPr>
          <w:iCs/>
          <w:i/>
        </w:rPr>
        <w:t xml:space="preserve">Omotenashi in the Beauty Industry: Service Excellence in Japanese Salons</w:t>
      </w:r>
      <w:r>
        <w:t xml:space="preserve">. Kyoto University Press.</w:t>
      </w:r>
    </w:p>
    <w:p>
      <w:pPr>
        <w:pStyle w:val="BodyText"/>
      </w:pPr>
      <w:r>
        <w:t xml:space="preserve">Tanaka’s research explores the application of "Omotenashi"—selfless hospitality—in the context of hairdressing. The book argues that in Japan, the service experience is often valued as highly as the haircut itself. The author provides case studies from major metropolitan areas, including Japan Osaka, illustrating how salons differentiate themselves through meticulous attention to detail, such as the preparation of towels, the quality of beverages served, and the thoroughness of the consultation process. For a hairdresser operating in Osaka, where customers are known for being discerning and value-conscious, mastering these nuances of hospitality is crucial. This text serves as a guide for integrating traditional Japanese service values into modern salon operations.</w:t>
      </w:r>
    </w:p>
    <w:p>
      <w:pPr>
        <w:pStyle w:val="BodyText"/>
      </w:pPr>
      <w:r>
        <w:t xml:space="preserve">Sato, M., &amp; Lee, J. (2020).</w:t>
      </w:r>
      <w:r>
        <w:t xml:space="preserve"> </w:t>
      </w:r>
      <w:r>
        <w:rPr>
          <w:iCs/>
          <w:i/>
        </w:rPr>
        <w:t xml:space="preserve">Regional Differences in Consumer Behavior: Tokyo vs. Osaka in the Fashion and Beauty Sector</w:t>
      </w:r>
      <w:r>
        <w:t xml:space="preserve">. Journal of Japanese Economic Studies, 48(3), 112-135.</w:t>
      </w:r>
    </w:p>
    <w:p>
      <w:pPr>
        <w:pStyle w:val="BodyText"/>
      </w:pPr>
      <w:r>
        <w:t xml:space="preserve">This academic article offers a comparative analysis of consumer behavior between Japan’s two largest economic hubs. It highlights that while Tokyo trends are often more conservative and corporate, Japan Osaka consumers tend to be more adventurous, expressive, and responsive to bold fashion statements. The authors note that hairdressers in Osaka must be adept at handling a wider variety of unconventional styles, from vibrant colors to avant-garde cuts, to satisfy local demand. The study also points out that Osaka residents place a high premium on value and transparency in pricing, suggesting that hairdressers in this region must balance high-quality service with competitive pricing strategies. This source is essential for tailoring marketing and service offerings to the specific demographics of Osaka.</w:t>
      </w:r>
    </w:p>
    <w:bookmarkEnd w:id="21"/>
    <w:bookmarkStart w:id="22" w:name="Xe6985e5eaa955444e65fbb4bbc977978af03b24"/>
    <w:p>
      <w:pPr>
        <w:pStyle w:val="Heading2"/>
      </w:pPr>
      <w:r>
        <w:t xml:space="preserve">Stylistic Trends and Technical Innovation</w:t>
      </w:r>
    </w:p>
    <w:p>
      <w:pPr>
        <w:pStyle w:val="FirstParagraph"/>
      </w:pPr>
      <w:r>
        <w:t xml:space="preserve">Watanabe, K. (2023).</w:t>
      </w:r>
      <w:r>
        <w:t xml:space="preserve"> </w:t>
      </w:r>
      <w:r>
        <w:rPr>
          <w:iCs/>
          <w:i/>
        </w:rPr>
        <w:t xml:space="preserve">Modern Japanese Hair Art: Techniques and Trends in the Kansai Region</w:t>
      </w:r>
      <w:r>
        <w:t xml:space="preserve">. Tokyo: Beauty Tech Publishing.</w:t>
      </w:r>
    </w:p>
    <w:p>
      <w:pPr>
        <w:pStyle w:val="BodyText"/>
      </w:pPr>
      <w:r>
        <w:t xml:space="preserve">Watanabe’s technical manual focuses on the cutting-edge techniques popular in the Kansai region, with a significant portion dedicated to Japan Osaka. The book covers advanced coloring methods, such as "Airtouch" and "Balayage," which have been adapted to suit Japanese hair textures. It also discusses the influence of local fashion districts like Amerikamura and Shinsaibashi on salon trends. The author provides step-by-step instructions and visual guides, making it a practical resource for hairdressers looking to stay current with the stylistic preferences of Osaka’s youth and fashion-forward clientele. This text bridges the gap between theoretical knowledge and practical application in a highly competitive market.</w:t>
      </w:r>
    </w:p>
    <w:p>
      <w:pPr>
        <w:pStyle w:val="BodyText"/>
      </w:pPr>
      <w:r>
        <w:t xml:space="preserve">Global Beauty Review. (2022).</w:t>
      </w:r>
      <w:r>
        <w:t xml:space="preserve"> </w:t>
      </w:r>
      <w:r>
        <w:rPr>
          <w:iCs/>
          <w:i/>
        </w:rPr>
        <w:t xml:space="preserve">The Rise of Unisex Salons in Japan: A Case Study of Osaka’s Diverse Market</w:t>
      </w:r>
      <w:r>
        <w:t xml:space="preserve">. Online Journal.</w:t>
      </w:r>
    </w:p>
    <w:p>
      <w:pPr>
        <w:pStyle w:val="BodyText"/>
      </w:pPr>
      <w:r>
        <w:t xml:space="preserve">This article examines the growing trend of unisex salons in Japan, with a specific focus on Japan Osaka. It argues that the blurring of gender lines in fashion and grooming has led to an increase in demand for salons that cater to all genders. The piece highlights how Osaka’s open and inclusive culture has made it a hub for this movement. Hairdressers in the region are encouraged to develop versatile skills that allow them to work with a diverse range of hair types and styles. The article also discusses the marketing strategies employed by successful unisex salons in Osaka, providing valuable insights for professionals looking to expand their client base.</w:t>
      </w:r>
    </w:p>
    <w:bookmarkEnd w:id="22"/>
    <w:bookmarkStart w:id="23" w:name="economic-and-business-considerations"/>
    <w:p>
      <w:pPr>
        <w:pStyle w:val="Heading2"/>
      </w:pPr>
      <w:r>
        <w:t xml:space="preserve">Economic and Business Considerations</w:t>
      </w:r>
    </w:p>
    <w:p>
      <w:pPr>
        <w:pStyle w:val="FirstParagraph"/>
      </w:pPr>
      <w:r>
        <w:t xml:space="preserve">Osaka Chamber of Commerce and Industry. (2023).</w:t>
      </w:r>
      <w:r>
        <w:t xml:space="preserve"> </w:t>
      </w:r>
      <w:r>
        <w:rPr>
          <w:iCs/>
          <w:i/>
        </w:rPr>
        <w:t xml:space="preserve">Business Guide for Small Enterprises in the Service Sector: Hairdressing and Beauty</w:t>
      </w:r>
      <w:r>
        <w:t xml:space="preserve">. Osaka: OCCI Publications.</w:t>
      </w:r>
    </w:p>
    <w:p>
      <w:pPr>
        <w:pStyle w:val="BodyText"/>
      </w:pPr>
      <w:r>
        <w:t xml:space="preserve">This practical guide provides an overview of the economic landscape for small businesses in Japan Osaka, with a dedicated section on the hairdressing industry. It covers topics such as location selection, rent negotiation, staffing, and tax obligations. The guide emphasizes the importance of understanding local market dynamics, including the high density of salons in certain districts and the need for effective differentiation. It also offers advice on navigating the challenges of labor shortages, a significant issue in Japan’s service sector. For any hairdresser considering opening a salon in Osaka, this document is an indispensable resource for making informed business decisions.</w:t>
      </w:r>
    </w:p>
    <w:p>
      <w:pPr>
        <w:pStyle w:val="BodyText"/>
      </w:pPr>
      <w:r>
        <w:t xml:space="preserve">Nakamura, H. (2021).</w:t>
      </w:r>
      <w:r>
        <w:t xml:space="preserve"> </w:t>
      </w:r>
      <w:r>
        <w:rPr>
          <w:iCs/>
          <w:i/>
        </w:rPr>
        <w:t xml:space="preserve">Digital Marketing for Hairdressers in Japan: Leveraging Social Media and Online Platforms</w:t>
      </w:r>
      <w:r>
        <w:t xml:space="preserve">. Tokyo: Digital Biz Press.</w:t>
      </w:r>
    </w:p>
    <w:p>
      <w:pPr>
        <w:pStyle w:val="BodyText"/>
      </w:pPr>
      <w:r>
        <w:t xml:space="preserve">Nakamura’s book explores the role of digital marketing in the modern hairdressing industry, with specific examples from Japan Osaka. It discusses how hairdressers can use platforms like Instagram, LINE, and local review sites to attract and retain clients. The author highlights the importance of visual content and customer engagement in building a strong online presence. The book also addresses the unique challenges of marketing in a competitive market like Osaka, where consumers have numerous options. This source is crucial for hairdressers looking to enhance their visibility and competitiveness in the digital age.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Japan Osaka</dc:title>
  <dc:creator/>
  <dc:language>en</dc:language>
  <cp:keywords/>
  <dcterms:created xsi:type="dcterms:W3CDTF">2026-08-07T14:32:19Z</dcterms:created>
  <dcterms:modified xsi:type="dcterms:W3CDTF">2026-08-07T14:32:19Z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