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Japan</w:t>
      </w:r>
      <w:r>
        <w:t xml:space="preserve"> </w:t>
      </w:r>
      <w:r>
        <w:t xml:space="preserve">Tokyo</w:t>
      </w:r>
    </w:p>
    <w:bookmarkStart w:id="24" w:name="X9991b73d4a806574a1bb813bb75cf3b98c3d0be"/>
    <w:p>
      <w:pPr>
        <w:pStyle w:val="Heading1"/>
      </w:pPr>
      <w:r>
        <w:t xml:space="preserve">Annotated Bibliography: The Hairdresser Profession in Japan Tokyo</w:t>
      </w:r>
    </w:p>
    <w:p>
      <w:pPr>
        <w:pStyle w:val="FirstParagraph"/>
      </w:pPr>
      <w:r>
        <w:t xml:space="preserve">The following annotated bibliography compiles essential resources regarding the hairdressing industry within the specific cultural and economic context of Japan Tokyo. This collection addresses the rigorous licensing requirements, the unique service culture known as "omotenashi," the economic pressures of the metropolitan area, and the evolving demographic challenges facing hairdressers in the capital. These sources are selected to provide a comprehensive understanding of what it means to practice as a hairdresser in one of the world's most demanding and sophisticated beauty markets.</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(2023).</w:t>
      </w:r>
      <w:r>
        <w:t xml:space="preserve"> </w:t>
      </w:r>
      <w:r>
        <w:rPr>
          <w:iCs/>
          <w:i/>
        </w:rPr>
        <w:t xml:space="preserve">Guidelines for the Examination of Hairdressers and Beauty Specialists</w:t>
      </w:r>
      <w:r>
        <w:t xml:space="preserve">. Tokyo: MHLW Publications.</w:t>
      </w:r>
    </w:p>
    <w:p>
      <w:pPr>
        <w:pStyle w:val="BodyText"/>
      </w:pPr>
      <w:r>
        <w:t xml:space="preserve">This official government document outlines the strict legal requirements for becoming a licensed hairdresser in Japan. For anyone intending to work as a hairdresser in Japan Tokyo, this text is foundational. It details the curriculum required by vocational schools, the content of the national licensing examination, and the ethical codes of conduct mandated by law. The document highlights the high barrier to entry in the Japanese market, emphasizing that unlike some Western countries, informal apprenticeships are insufficient for legal practice. It is crucial for understanding the formalized nature of the profession in Tokyo, where regulatory compliance is strictly enforced to maintain industry standards.</w:t>
      </w:r>
    </w:p>
    <w:p>
      <w:pPr>
        <w:pStyle w:val="BodyText"/>
      </w:pPr>
      <w:r>
        <w:t xml:space="preserve">Tanaka, Y. (2021).</w:t>
      </w:r>
      <w:r>
        <w:t xml:space="preserve"> </w:t>
      </w:r>
      <w:r>
        <w:rPr>
          <w:iCs/>
          <w:i/>
        </w:rPr>
        <w:t xml:space="preserve">Labor Laws and Employment Contracts in the Japanese Beauty Industry</w:t>
      </w:r>
      <w:r>
        <w:t xml:space="preserve">. Journal of Asian Labor Studies, 14(2), 112-130.</w:t>
      </w:r>
    </w:p>
    <w:p>
      <w:pPr>
        <w:pStyle w:val="BodyText"/>
      </w:pPr>
      <w:r>
        <w:t xml:space="preserve">Tanaka’s article provides a critical analysis of the employment structures prevalent in Tokyo’s hair salons. It examines the distinction between full-time employees and the "commission-based" system often used in high-end Tokyo salons. The author discusses recent legal reforms aimed at protecting hairdressers from exploitative working conditions, such as mandatory unpaid overtime and excessive product purchase requirements. This source is vital for understanding the economic reality of being a hairdresser in Japan Tokyo, offering insights into how labor laws are applied in the service sector and the ongoing tension between salon owners and stylists regarding income stability.</w:t>
      </w:r>
    </w:p>
    <w:bookmarkEnd w:id="20"/>
    <w:bookmarkStart w:id="21" w:name="cultural-context-and-service-philosophy"/>
    <w:p>
      <w:pPr>
        <w:pStyle w:val="Heading2"/>
      </w:pPr>
      <w:r>
        <w:t xml:space="preserve">Cultural Context and Service Philosophy</w:t>
      </w:r>
    </w:p>
    <w:p>
      <w:pPr>
        <w:pStyle w:val="FirstParagraph"/>
      </w:pPr>
      <w:r>
        <w:t xml:space="preserve">Kato, M. (2019).</w:t>
      </w:r>
      <w:r>
        <w:t xml:space="preserve"> </w:t>
      </w:r>
      <w:r>
        <w:rPr>
          <w:iCs/>
          <w:i/>
        </w:rPr>
        <w:t xml:space="preserve">Omotenashi in the Salon: Service Culture and Client Expectations in Tokyo</w:t>
      </w:r>
      <w:r>
        <w:t xml:space="preserve">. Tokyo University Press.</w:t>
      </w:r>
    </w:p>
    <w:p>
      <w:pPr>
        <w:pStyle w:val="BodyText"/>
      </w:pPr>
      <w:r>
        <w:t xml:space="preserve">This book explores the concept of "omotenashi" (wholehearted hospitality) as it applies specifically to the hairdressing industry in Tokyo. Kato argues that a hairdresser in Japan Tokyo is expected to provide a level of service that goes far beyond technical skill, encompassing psychological care and meticulous attention to detail. Through case studies of top-tier salons in Shibuya and Ginza, the text illustrates how hairdressers are trained to anticipate client needs before they are voiced. This resource is essential for understanding the soft skills required to succeed in the Tokyo market, where the emotional experience of the client is often valued as highly as the haircut itself.</w:t>
      </w:r>
    </w:p>
    <w:p>
      <w:pPr>
        <w:pStyle w:val="BodyText"/>
      </w:pPr>
      <w:r>
        <w:t xml:space="preserve">Sato, H., &amp; Lee, J. (2022).</w:t>
      </w:r>
      <w:r>
        <w:t xml:space="preserve"> </w:t>
      </w:r>
      <w:r>
        <w:rPr>
          <w:iCs/>
          <w:i/>
        </w:rPr>
        <w:t xml:space="preserve">Urban Aesthetics: Fashion and Hair Trends in Metropolitan Japan</w:t>
      </w:r>
      <w:r>
        <w:t xml:space="preserve">. International Journal of Fashion Studies, 8(4), 45-62.</w:t>
      </w:r>
    </w:p>
    <w:p>
      <w:pPr>
        <w:pStyle w:val="BodyText"/>
      </w:pPr>
      <w:r>
        <w:t xml:space="preserve">Sato and Lee analyze the rapid evolution of hair trends in Japan Tokyo and the pressure this places on hairdressers to remain constantly updated. The article discusses how Tokyo serves as a global hub for avant-garde hair styling, influencing trends worldwide. It highlights the necessity for hairdressers in the capital to engage in continuous education and to be attuned to the diverse subcultures present in districts like Harajuku and Shimokitazawa. This source provides valuable context on the creative demands of the profession, illustrating that a hairdresser in Tokyo must be both a technician and a trend forecaster to remain competitive in such a visually driven city.</w:t>
      </w:r>
    </w:p>
    <w:bookmarkEnd w:id="21"/>
    <w:bookmarkStart w:id="22" w:name="economic-and-demographic-challenges"/>
    <w:p>
      <w:pPr>
        <w:pStyle w:val="Heading2"/>
      </w:pPr>
      <w:r>
        <w:t xml:space="preserve">Economic and Demographic Challenges</w:t>
      </w:r>
    </w:p>
    <w:p>
      <w:pPr>
        <w:pStyle w:val="FirstParagraph"/>
      </w:pPr>
      <w:r>
        <w:t xml:space="preserve">Nakamura, R. (2020).</w:t>
      </w:r>
      <w:r>
        <w:t xml:space="preserve"> </w:t>
      </w:r>
      <w:r>
        <w:rPr>
          <w:iCs/>
          <w:i/>
        </w:rPr>
        <w:t xml:space="preserve">The Aging Population and the Future of the Japanese Beauty Industry</w:t>
      </w:r>
      <w:r>
        <w:t xml:space="preserve">. Demographic Research in Asia, 11(1), 89-105.</w:t>
      </w:r>
    </w:p>
    <w:p>
      <w:pPr>
        <w:pStyle w:val="BodyText"/>
      </w:pPr>
      <w:r>
        <w:t xml:space="preserve">Nakamura’s research addresses the significant demographic shift affecting the hairdressing industry in Japan Tokyo. With a rapidly aging population and a declining birthrate, the traditional client base for hair salons is shrinking. The article discusses how hairdressers in Tokyo are adapting by targeting older demographics with specialized services and by integrating technology to improve efficiency. It also touches on the labor shortage crisis, where there are fewer young people entering the profession. This is a critical read for understanding the long-term viability of a career as a hairdresser in Japan Tokyo and the strategic changes salons are implementing to survive.</w:t>
      </w:r>
    </w:p>
    <w:p>
      <w:pPr>
        <w:pStyle w:val="BodyText"/>
      </w:pPr>
      <w:r>
        <w:t xml:space="preserve">Watanabe, K. (2023).</w:t>
      </w:r>
      <w:r>
        <w:t xml:space="preserve"> </w:t>
      </w:r>
      <w:r>
        <w:rPr>
          <w:iCs/>
          <w:i/>
        </w:rPr>
        <w:t xml:space="preserve">Cost of Living and Business Sustainability for Small Salons in Tokyo</w:t>
      </w:r>
      <w:r>
        <w:t xml:space="preserve">. Tokyo Economic Review, 33(2), 201-215.</w:t>
      </w:r>
    </w:p>
    <w:p>
      <w:pPr>
        <w:pStyle w:val="BodyText"/>
      </w:pPr>
      <w:r>
        <w:t xml:space="preserve">This report focuses on the financial pressures facing independent hairdressers and small salon owners in Japan Tokyo. Watanabe details the impact of high rent prices in central Tokyo, rising utility costs, and the increasing price of professional hair products. The study reveals that many hairdressers are forced to work longer hours to maintain profitability, contributing to high burnout rates. This source provides a realistic economic perspective on the profession, highlighting the financial acumen required to operate successfully in one of the most expensive cities in the world. It is particularly relevant for those considering opening their own salon in Tokyo.</w:t>
      </w:r>
    </w:p>
    <w:bookmarkEnd w:id="22"/>
    <w:bookmarkStart w:id="23" w:name="X69bc2057c0c12fd8e616460eb9cc6fb11864b8c"/>
    <w:p>
      <w:pPr>
        <w:pStyle w:val="Heading2"/>
      </w:pPr>
      <w:r>
        <w:t xml:space="preserve">Technological Integration and Modernization</w:t>
      </w:r>
    </w:p>
    <w:p>
      <w:pPr>
        <w:pStyle w:val="FirstParagraph"/>
      </w:pPr>
      <w:r>
        <w:t xml:space="preserve">Ito, S. (2022).</w:t>
      </w:r>
      <w:r>
        <w:t xml:space="preserve"> </w:t>
      </w:r>
      <w:r>
        <w:rPr>
          <w:iCs/>
          <w:i/>
        </w:rPr>
        <w:t xml:space="preserve">Digital Transformation in Japanese Service Industries: The Case of Hair Salons</w:t>
      </w:r>
      <w:r>
        <w:t xml:space="preserve">. Journal of Technology and Society, 19(3), 78-95.</w:t>
      </w:r>
    </w:p>
    <w:p>
      <w:pPr>
        <w:pStyle w:val="BodyText"/>
      </w:pPr>
      <w:r>
        <w:t xml:space="preserve">Ito examines how hairdressers in Japan Tokyo are adopting digital tools to enhance their business operations. The article discusses the widespread use of online booking systems, AI-driven hair color matching tools, and social media marketing strategies. It notes that while Tokyo is technologically advanced, there is a generational divide in how hairdressers embrace these changes. This source is important for understanding the modern toolkit of a Tokyo hairdresser, emphasizing that digital literacy is becoming as important as technical styling skills. It also explores how technology is being used to improve the client experience and streamline appointment management in a fast-paced urban environment.</w:t>
      </w:r>
    </w:p>
    <w:p>
      <w:pPr>
        <w:pStyle w:val="BodyText"/>
      </w:pPr>
      <w:r>
        <w:t xml:space="preserve">Yamada, T. (2021).</w:t>
      </w:r>
      <w:r>
        <w:t xml:space="preserve"> </w:t>
      </w:r>
      <w:r>
        <w:rPr>
          <w:iCs/>
          <w:i/>
        </w:rPr>
        <w:t xml:space="preserve">Sustainability and Eco-Friendly Practices in Tokyo’s Hairdressing Industry</w:t>
      </w:r>
      <w:r>
        <w:t xml:space="preserve">. Green Business Journal, 7(1), 34-48.</w:t>
      </w:r>
    </w:p>
    <w:p>
      <w:pPr>
        <w:pStyle w:val="BodyText"/>
      </w:pPr>
      <w:r>
        <w:t xml:space="preserve">Yamada’s article highlights the growing movement toward sustainability among hairdressers in Japan Tokyo. It covers the adoption of eco-friendly hair products, water-saving techniques, and waste reduction strategies in salons. The author argues that environmentally conscious practices are becoming a key differentiator for salons in Tokyo, appealing to a clientele that is increasingly aware of environmental issues. This resource is relevant for understanding the ethical dimensions of the profession today, showing how hairdressers in Tokyo are responding to global sustainability trends while maintaining high standards of service and quality.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Japan Tokyo</dc:title>
  <dc:creator/>
  <dc:language>en</dc:language>
  <cp:keywords/>
  <dcterms:created xsi:type="dcterms:W3CDTF">2026-08-07T06:35:08Z</dcterms:created>
  <dcterms:modified xsi:type="dcterms:W3CDTF">2026-08-07T06:35:08Z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