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Topic: The Hairdresser Profession and Beauty Industry Standards in Almaty, Kazakhstan</w:t>
      </w:r>
    </w:p>
    <w:bookmarkEnd w:id="20"/>
    <w:p>
      <w:pPr>
        <w:pStyle w:val="BodyText"/>
      </w:pPr>
      <w:r>
        <w:t xml:space="preserve">This annotated bibliography compiles essential resources regarding the hairdressing profession, specifically tailored to the context of Almaty, Kazakhstan. It covers regulatory frameworks, cultural nuances, economic trends, and educational standards relevant to hairdressers operating in this dynamic Central Asian metropolis.</w:t>
      </w:r>
    </w:p>
    <w:bookmarkStart w:id="21" w:name="regulatory-and-legal-frameworks"/>
    <w:p>
      <w:pPr>
        <w:pStyle w:val="Heading2"/>
      </w:pPr>
      <w:r>
        <w:t xml:space="preserve">Regulatory and Legal Frameworks</w:t>
      </w:r>
    </w:p>
    <w:p>
      <w:pPr>
        <w:pStyle w:val="FirstParagraph"/>
      </w:pPr>
      <w:r>
        <w:t xml:space="preserve">Ministry of Labor and Social Protection of the Population of the Republic of Kazakhstan. (2023).</w:t>
      </w:r>
      <w:r>
        <w:t xml:space="preserve"> </w:t>
      </w:r>
      <w:r>
        <w:rPr>
          <w:iCs/>
          <w:i/>
        </w:rPr>
        <w:t xml:space="preserve">Regulations on the Organization of Training and Certification of Specialists in the Beauty Industry</w:t>
      </w:r>
      <w:r>
        <w:t xml:space="preserve">. Astana: Government of Kazakhstan.</w:t>
      </w:r>
    </w:p>
    <w:p>
      <w:pPr>
        <w:pStyle w:val="BodyText"/>
      </w:pPr>
      <w:r>
        <w:t xml:space="preserve">This official government document outlines the mandatory requirements for hairdressers and cosmetologists in Kazakhstan. It details the necessary educational qualifications, hygiene standards, and certification processes required to legally operate a salon or work as a freelance hairdresser.</w:t>
      </w:r>
    </w:p>
    <w:p>
      <w:pPr>
        <w:pStyle w:val="BodyText"/>
      </w:pPr>
      <w:r>
        <w:t xml:space="preserve">This source is critical for any hairdresser in Almaty. It provides the legal baseline for professional practice, ensuring compliance with national health and safety laws. It is highly authoritative and directly applicable to business operations in the city.</w:t>
      </w:r>
    </w:p>
    <w:p>
      <w:pPr>
        <w:pStyle w:val="BodyText"/>
      </w:pPr>
      <w:r>
        <w:t xml:space="preserve">National Chamber of Entrepreneurs "Atameken". (2022).</w:t>
      </w:r>
      <w:r>
        <w:t xml:space="preserve"> </w:t>
      </w:r>
      <w:r>
        <w:rPr>
          <w:iCs/>
          <w:i/>
        </w:rPr>
        <w:t xml:space="preserve">Business Guide for the Service Sector in Almaty: Licensing and Taxation</w:t>
      </w:r>
      <w:r>
        <w:t xml:space="preserve">. Almaty: Atameken Publishing.</w:t>
      </w:r>
    </w:p>
    <w:p>
      <w:pPr>
        <w:pStyle w:val="BodyText"/>
      </w:pPr>
      <w:r>
        <w:t xml:space="preserve">This guide offers a comprehensive overview of the bureaucratic steps required to open a hair salon in Almaty. It covers tax regimes, local municipal permits, and fire safety regulations specific to the city's administrative districts.</w:t>
      </w:r>
    </w:p>
    <w:p>
      <w:pPr>
        <w:pStyle w:val="BodyText"/>
      </w:pPr>
      <w:r>
        <w:t xml:space="preserve">Highly practical for aspiring salon owners. While it covers the broader service sector, the sections on personal care services are detailed and accurate. It helps hairdressers navigate the local business environment in Almaty effectively.</w:t>
      </w:r>
    </w:p>
    <w:bookmarkEnd w:id="21"/>
    <w:bookmarkStart w:id="22" w:name="cultural-and-social-context"/>
    <w:p>
      <w:pPr>
        <w:pStyle w:val="Heading2"/>
      </w:pPr>
      <w:r>
        <w:t xml:space="preserve">Cultural and Social Context</w:t>
      </w:r>
    </w:p>
    <w:p>
      <w:pPr>
        <w:pStyle w:val="FirstParagraph"/>
      </w:pPr>
      <w:r>
        <w:t xml:space="preserve">Kazakh National University named after al-Farabi. (2021).</w:t>
      </w:r>
      <w:r>
        <w:t xml:space="preserve"> </w:t>
      </w:r>
      <w:r>
        <w:rPr>
          <w:iCs/>
          <w:i/>
        </w:rPr>
        <w:t xml:space="preserve">Social Dynamics and Consumer Behavior in Almaty's Urban Population</w:t>
      </w:r>
      <w:r>
        <w:t xml:space="preserve">. Journal of Central Asian Studies, 15(2), 45-62.</w:t>
      </w:r>
    </w:p>
    <w:p>
      <w:pPr>
        <w:pStyle w:val="BodyText"/>
      </w:pPr>
      <w:r>
        <w:t xml:space="preserve">This academic article analyzes the shifting consumer habits in Almaty, focusing on the growing demand for premium beauty services. It highlights how modern Kazakhstani women and men view hairdressing not just as maintenance, but as a key component of social status and personal identity.</w:t>
      </w:r>
    </w:p>
    <w:p>
      <w:pPr>
        <w:pStyle w:val="BodyText"/>
      </w:pPr>
      <w:r>
        <w:t xml:space="preserve">This source is valuable for understanding the target market. It explains why high-end styling and international trends are popular in Almaty. It helps hairdressers tailor their services to meet the cultural expectations of the local clientele.</w:t>
      </w:r>
    </w:p>
    <w:p>
      <w:pPr>
        <w:pStyle w:val="BodyText"/>
      </w:pPr>
      <w:r>
        <w:t xml:space="preserve">Sultanova, A. (2020).</w:t>
      </w:r>
      <w:r>
        <w:t xml:space="preserve"> </w:t>
      </w:r>
      <w:r>
        <w:rPr>
          <w:iCs/>
          <w:i/>
        </w:rPr>
        <w:t xml:space="preserve">Tradition and Modernity: The Role of Appearance in Contemporary Kazakh Society</w:t>
      </w:r>
      <w:r>
        <w:t xml:space="preserve">. Almaty: Kazakh University Press.</w:t>
      </w:r>
    </w:p>
    <w:p>
      <w:pPr>
        <w:pStyle w:val="BodyText"/>
      </w:pPr>
      <w:r>
        <w:t xml:space="preserve">Sultanova explores the intersection of traditional Kazakh values and modern global beauty standards. The book discusses how hairdressers in Almaty balance respect for cultural norms with the introduction of avant-garde styles and coloring techniques.</w:t>
      </w:r>
    </w:p>
    <w:p>
      <w:pPr>
        <w:pStyle w:val="BodyText"/>
      </w:pPr>
      <w:r>
        <w:t xml:space="preserve">An insightful read for professionals seeking cultural competence. It provides context on client interactions and helps hairdressers avoid cultural missteps while offering modern services in a conservative yet rapidly modernizing city.</w:t>
      </w:r>
    </w:p>
    <w:bookmarkEnd w:id="22"/>
    <w:bookmarkStart w:id="23" w:name="economic-trends-and-market-analysis"/>
    <w:p>
      <w:pPr>
        <w:pStyle w:val="Heading2"/>
      </w:pPr>
      <w:r>
        <w:t xml:space="preserve">Economic Trends and Market Analysis</w:t>
      </w:r>
    </w:p>
    <w:p>
      <w:pPr>
        <w:pStyle w:val="FirstParagraph"/>
      </w:pPr>
      <w:r>
        <w:t xml:space="preserve">Statista Kazakhstan. (2023).</w:t>
      </w:r>
      <w:r>
        <w:t xml:space="preserve"> </w:t>
      </w:r>
      <w:r>
        <w:rPr>
          <w:iCs/>
          <w:i/>
        </w:rPr>
        <w:t xml:space="preserve">Beauty and Personal Care Market in Kazakhstan: Revenue and Forecast 2023-2028</w:t>
      </w:r>
      <w:r>
        <w:t xml:space="preserve">. Online Report.</w:t>
      </w:r>
    </w:p>
    <w:p>
      <w:pPr>
        <w:pStyle w:val="BodyText"/>
      </w:pPr>
      <w:r>
        <w:t xml:space="preserve">This statistical report provides data on the growth of the beauty industry in Kazakhstan, with a specific focus on Almaty as the economic hub. It includes revenue figures for hair salons, average spending per client, and the impact of inflation on service pricing.</w:t>
      </w:r>
    </w:p>
    <w:p>
      <w:pPr>
        <w:pStyle w:val="BodyText"/>
      </w:pPr>
      <w:r>
        <w:t xml:space="preserve">Essential for business planning. The data allows hairdressers and salon managers in Almaty to set competitive prices and forecast revenue. It is a reliable source for understanding the economic viability of hairdressing businesses in the region.</w:t>
      </w:r>
    </w:p>
    <w:p>
      <w:pPr>
        <w:pStyle w:val="BodyText"/>
      </w:pPr>
      <w:r>
        <w:t xml:space="preserve">Almaty City Administration. (2022).</w:t>
      </w:r>
      <w:r>
        <w:t xml:space="preserve"> </w:t>
      </w:r>
      <w:r>
        <w:rPr>
          <w:iCs/>
          <w:i/>
        </w:rPr>
        <w:t xml:space="preserve">Annual Report on the Development of the Service Industry in Almaty</w:t>
      </w:r>
      <w:r>
        <w:t xml:space="preserve">. Almaty: City Government.</w:t>
      </w:r>
    </w:p>
    <w:p>
      <w:pPr>
        <w:pStyle w:val="BodyText"/>
      </w:pPr>
      <w:r>
        <w:t xml:space="preserve">This report details the government's initiatives to support small businesses in the service sector, including hair salons. It covers infrastructure improvements, marketing support, and grants available for entrepreneurs in Almaty.</w:t>
      </w:r>
    </w:p>
    <w:p>
      <w:pPr>
        <w:pStyle w:val="BodyText"/>
      </w:pPr>
      <w:r>
        <w:t xml:space="preserve">Useful for identifying opportunities for growth and support. It highlights local policies that can benefit hairdressers, such as tax incentives or participation in city-wide business fairs.</w:t>
      </w:r>
    </w:p>
    <w:bookmarkEnd w:id="23"/>
    <w:bookmarkStart w:id="24" w:name="education-and-professional-development"/>
    <w:p>
      <w:pPr>
        <w:pStyle w:val="Heading2"/>
      </w:pPr>
      <w:r>
        <w:t xml:space="preserve">Education and Professional Development</w:t>
      </w:r>
    </w:p>
    <w:p>
      <w:pPr>
        <w:pStyle w:val="FirstParagraph"/>
      </w:pPr>
      <w:r>
        <w:t xml:space="preserve">Almaty College of Service and Tourism. (2023).</w:t>
      </w:r>
      <w:r>
        <w:t xml:space="preserve"> </w:t>
      </w:r>
      <w:r>
        <w:rPr>
          <w:iCs/>
          <w:i/>
        </w:rPr>
        <w:t xml:space="preserve">Curriculum for Professional Hairdressing and Styling</w:t>
      </w:r>
      <w:r>
        <w:t xml:space="preserve">. Almaty: College Publications.</w:t>
      </w:r>
    </w:p>
    <w:p>
      <w:pPr>
        <w:pStyle w:val="BodyText"/>
      </w:pPr>
      <w:r>
        <w:t xml:space="preserve">This document outlines the standard curriculum for hairdressing education in Almaty. It includes modules on haircutting techniques, chemical treatments, client consultation, and salon management, aligned with national standards.</w:t>
      </w:r>
    </w:p>
    <w:p>
      <w:pPr>
        <w:pStyle w:val="BodyText"/>
      </w:pPr>
      <w:r>
        <w:t xml:space="preserve">A key resource for educators and students. It ensures that training programs in Almaty meet industry requirements. It also serves as a benchmark for self-taught hairdressers looking to formalize their skills.</w:t>
      </w:r>
    </w:p>
    <w:p>
      <w:pPr>
        <w:pStyle w:val="BodyText"/>
      </w:pPr>
      <w:r>
        <w:t xml:space="preserve">International Salon Federation. (2022).</w:t>
      </w:r>
      <w:r>
        <w:t xml:space="preserve"> </w:t>
      </w:r>
      <w:r>
        <w:rPr>
          <w:iCs/>
          <w:i/>
        </w:rPr>
        <w:t xml:space="preserve">Global Trends in Hairdressing: Adaptation for Emerging Markets</w:t>
      </w:r>
      <w:r>
        <w:t xml:space="preserve">. Geneva: ISF Publications.</w:t>
      </w:r>
    </w:p>
    <w:p>
      <w:pPr>
        <w:pStyle w:val="BodyText"/>
      </w:pPr>
      <w:r>
        <w:t xml:space="preserve">This publication discusses how global hairdressing trends can be adapted for emerging markets like Kazakhstan. It emphasizes the importance of sustainability, digital marketing, and personalized client experiences.</w:t>
      </w:r>
    </w:p>
    <w:p>
      <w:pPr>
        <w:pStyle w:val="BodyText"/>
      </w:pPr>
      <w:r>
        <w:t xml:space="preserve">Highly relevant for hairdressers in Almaty who wish to stay competitive. It bridges the gap between international best practices and local market realities, offering actionable advice for modernizing salon services.</w:t>
      </w:r>
    </w:p>
    <w:bookmarkEnd w:id="24"/>
    <w:bookmarkStart w:id="25" w:name="health-safety-and-hygiene"/>
    <w:p>
      <w:pPr>
        <w:pStyle w:val="Heading2"/>
      </w:pPr>
      <w:r>
        <w:t xml:space="preserve">Health, Safety, and Hygiene</w:t>
      </w:r>
    </w:p>
    <w:p>
      <w:pPr>
        <w:pStyle w:val="FirstParagraph"/>
      </w:pPr>
      <w:r>
        <w:t xml:space="preserve">World Health Organization (WHO) Regional Office for Europe. (2021).</w:t>
      </w:r>
      <w:r>
        <w:t xml:space="preserve"> </w:t>
      </w:r>
      <w:r>
        <w:rPr>
          <w:iCs/>
          <w:i/>
        </w:rPr>
        <w:t xml:space="preserve">Guidelines for Infection Prevention and Control in Beauty Salons</w:t>
      </w:r>
      <w:r>
        <w:t xml:space="preserve">. Copenhagen: WHO.</w:t>
      </w:r>
    </w:p>
    <w:p>
      <w:pPr>
        <w:pStyle w:val="BodyText"/>
      </w:pPr>
      <w:r>
        <w:t xml:space="preserve">This guideline provides evidence-based recommendations for maintaining hygiene and preventing infections in beauty salons. It covers sterilization of tools, handling of chemicals, and personal protective equipment.</w:t>
      </w:r>
    </w:p>
    <w:p>
      <w:pPr>
        <w:pStyle w:val="BodyText"/>
      </w:pPr>
      <w:r>
        <w:t xml:space="preserve">Crucial for ensuring client safety. While international in scope, these guidelines are widely adopted in Kazakhstan and are often referenced in local health inspections. It is a must-read for all hairdressers in Almaty.</w:t>
      </w:r>
    </w:p>
    <w:p>
      <w:pPr>
        <w:pStyle w:val="BodyText"/>
      </w:pPr>
      <w:r>
        <w:t xml:space="preserve">© 2023 Annotated Bibliography on Hairdressing in Almaty, Kazakhstan.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Almaty, Kazakhstan</dc:title>
  <dc:creator/>
  <dc:language>en</dc:language>
  <cp:keywords/>
  <dcterms:created xsi:type="dcterms:W3CDTF">2026-08-07T05:32:59Z</dcterms:created>
  <dcterms:modified xsi:type="dcterms:W3CDTF">2026-08-07T05:32:59Z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