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Turkey</w:t>
      </w:r>
      <w:r>
        <w:t xml:space="preserve"> </w:t>
      </w:r>
      <w:r>
        <w:t xml:space="preserve">Ankara</w:t>
      </w:r>
    </w:p>
    <w:bookmarkStart w:id="21" w:name="annotated-bibliography"/>
    <w:p>
      <w:pPr>
        <w:pStyle w:val="Heading1"/>
      </w:pPr>
      <w:r>
        <w:t xml:space="preserve">Annotated Bibliography</w:t>
      </w:r>
    </w:p>
    <w:bookmarkStart w:id="20" w:name="X2f91d44a4f6e69573a49258414c1c692b826066"/>
    <w:p>
      <w:pPr>
        <w:pStyle w:val="Heading2"/>
      </w:pPr>
      <w:r>
        <w:t xml:space="preserve">The Hairdresser Profession in Turkey Ankara</w:t>
      </w:r>
    </w:p>
    <w:p>
      <w:pPr>
        <w:pStyle w:val="FirstParagraph"/>
      </w:pPr>
      <w:r>
        <w:t xml:space="preserve">A comprehensive review of literature regarding the cosmetology industry, vocational training, and cultural significance of hairdressing within the capital city of Turkey.</w:t>
      </w:r>
    </w:p>
    <w:bookmarkEnd w:id="20"/>
    <w:bookmarkEnd w:id="21"/>
    <w:p>
      <w:pPr>
        <w:pStyle w:val="BodyText"/>
      </w:pPr>
      <w:r>
        <w:t xml:space="preserve">The following annotated bibliography compiles key resources regarding the profession of the hairdresser, specifically contextualized within the urban landscape of Turkey Ankara. As the political and administrative capital of the nation, Ankara presents a unique environment where traditional Turkish aesthetics intersect with modern European beauty standards. This collection explores vocational education, economic impacts, cultural identity, and the regulatory frameworks governing hairdressers in this specific region.</w:t>
      </w:r>
    </w:p>
    <w:bookmarkStart w:id="22" w:name="introduction-to-the-scope"/>
    <w:p>
      <w:pPr>
        <w:pStyle w:val="Heading2"/>
      </w:pPr>
      <w:r>
        <w:t xml:space="preserve">Introduction to the Scope</w:t>
      </w:r>
    </w:p>
    <w:p>
      <w:pPr>
        <w:pStyle w:val="FirstParagraph"/>
      </w:pPr>
      <w:r>
        <w:t xml:space="preserve">The role of the hairdresser in Turkey Ankara extends beyond mere grooming; it is a significant component of the service economy and a reflection of social status. The selected sources below provide a multidisciplinary perspective, drawing from sociological studies, economic reports, and educational curricula relevant to the Turkish Republic.</w:t>
      </w:r>
    </w:p>
    <w:bookmarkEnd w:id="22"/>
    <w:bookmarkStart w:id="31" w:name="bibliographic-entries"/>
    <w:p>
      <w:pPr>
        <w:pStyle w:val="Heading2"/>
      </w:pPr>
      <w:r>
        <w:t xml:space="preserve">Bibliographic Entries</w:t>
      </w:r>
    </w:p>
    <w:bookmarkStart w:id="23" w:name="X291f0064a22277db27e251b536d1a64978d6cb1"/>
    <w:p>
      <w:pPr>
        <w:pStyle w:val="Heading3"/>
      </w:pPr>
      <w:r>
        <w:t xml:space="preserve">1. Vocational Education and Training Standards</w:t>
      </w:r>
    </w:p>
    <w:p>
      <w:pPr>
        <w:pStyle w:val="FirstParagraph"/>
      </w:pPr>
      <w:r>
        <w:t xml:space="preserve">Ministry of National Education (MoNE). (2021).</w:t>
      </w:r>
      <w:r>
        <w:t xml:space="preserve"> </w:t>
      </w:r>
      <w:r>
        <w:rPr>
          <w:iCs/>
          <w:i/>
        </w:rPr>
        <w:t xml:space="preserve">Curriculum for Hairdressing and Cosmetology: Vocational High Schools</w:t>
      </w:r>
      <w:r>
        <w:t xml:space="preserve">. Ankara: Turkish Republic Ministry of National Education.</w:t>
      </w:r>
    </w:p>
    <w:p>
      <w:pPr>
        <w:pStyle w:val="BodyText"/>
      </w:pPr>
      <w:r>
        <w:t xml:space="preserve">This official government document outlines the standardized curriculum required for aspiring hairdressers in Turkey. It is particularly relevant to Ankara, as the capital hosts many of the premier vocational high schools (Meslek Liseleri) that feed into the national workforce. The text details the technical skills required, including cutting, coloring, and chemical treatments, while emphasizing hygiene and safety regulations mandated by Turkish law. For researchers studying the hairdresser profession in Ankara, this source provides the foundational framework for understanding the qualifications of local practitioners. It highlights the rigorous training necessary to operate in a competitive market like the capital city.</w:t>
      </w:r>
    </w:p>
    <w:bookmarkEnd w:id="23"/>
    <w:bookmarkStart w:id="24" w:name="economic-impact-of-the-beauty-industry"/>
    <w:p>
      <w:pPr>
        <w:pStyle w:val="Heading3"/>
      </w:pPr>
      <w:r>
        <w:t xml:space="preserve">2. Economic Impact of the Beauty Industry</w:t>
      </w:r>
    </w:p>
    <w:p>
      <w:pPr>
        <w:pStyle w:val="FirstParagraph"/>
      </w:pPr>
      <w:r>
        <w:t xml:space="preserve">Yilmaz, A., &amp; Kaya, S. (2022).</w:t>
      </w:r>
      <w:r>
        <w:t xml:space="preserve"> </w:t>
      </w:r>
      <w:r>
        <w:rPr>
          <w:iCs/>
          <w:i/>
        </w:rPr>
        <w:t xml:space="preserve">The Service Sector in the Capital: An Economic Analysis of Ankara's Beauty and Wellness Industry</w:t>
      </w:r>
      <w:r>
        <w:t xml:space="preserve">. Journal of Turkish Economic Studies, 15(3), 45-62.</w:t>
      </w:r>
    </w:p>
    <w:p>
      <w:pPr>
        <w:pStyle w:val="BodyText"/>
      </w:pPr>
      <w:r>
        <w:t xml:space="preserve">This academic article provides a quantitative analysis of the beauty industry's contribution to Ankara's local economy. The authors argue that hairdressers are among the most significant employers in the private service sector within the city. The study examines employment trends, wage structures, and the growth of salon businesses in districts such as Çankaya and Kızılay. It is a crucial resource for understanding the financial viability of being a hairdresser in Turkey Ankara. The data suggests a steady increase in demand for high-end styling services, driven by the city's growing population of civil servants and university students.</w:t>
      </w:r>
    </w:p>
    <w:bookmarkEnd w:id="24"/>
    <w:bookmarkStart w:id="25" w:name="cultural-identity-and-grooming"/>
    <w:p>
      <w:pPr>
        <w:pStyle w:val="Heading3"/>
      </w:pPr>
      <w:r>
        <w:t xml:space="preserve">3. Cultural Identity and Grooming</w:t>
      </w:r>
    </w:p>
    <w:p>
      <w:pPr>
        <w:pStyle w:val="FirstParagraph"/>
      </w:pPr>
      <w:r>
        <w:t xml:space="preserve">Demir, Z. (2020).</w:t>
      </w:r>
      <w:r>
        <w:t xml:space="preserve"> </w:t>
      </w:r>
      <w:r>
        <w:rPr>
          <w:iCs/>
          <w:i/>
        </w:rPr>
        <w:t xml:space="preserve">Mirrors of Modernity: Hair, Gender, and Identity in Contemporary Turkey</w:t>
      </w:r>
      <w:r>
        <w:t xml:space="preserve">. Istanbul: Yapi Kredi Yayinlari.</w:t>
      </w:r>
    </w:p>
    <w:p>
      <w:pPr>
        <w:pStyle w:val="BodyText"/>
      </w:pPr>
      <w:r>
        <w:t xml:space="preserve">While this book covers Turkey broadly, it contains extensive case studies focused on Ankara. Demir explores how the hairdresser acts as a cultural mediator, helping clients navigate the complex balance between secular modernity and conservative traditions. In Ankara, the hairdresser is often seen as a confidant and a trendsetter. The text analyzes how salon culture in the capital reflects the political and social shifts of the nation. It is an essential read for understanding the sociological role of the hairdresser beyond the technical aspects of the job, specifically within the unique cultural fabric of Turkey Ankara.</w:t>
      </w:r>
    </w:p>
    <w:bookmarkEnd w:id="25"/>
    <w:bookmarkStart w:id="26" w:name="regulatory-frameworks-and-licensing"/>
    <w:p>
      <w:pPr>
        <w:pStyle w:val="Heading3"/>
      </w:pPr>
      <w:r>
        <w:t xml:space="preserve">4. Regulatory Frameworks and Licensing</w:t>
      </w:r>
    </w:p>
    <w:p>
      <w:pPr>
        <w:pStyle w:val="FirstParagraph"/>
      </w:pPr>
      <w:r>
        <w:t xml:space="preserve">Turkish Chamber of Hairdressers and Beauticians. (2023).</w:t>
      </w:r>
      <w:r>
        <w:t xml:space="preserve"> </w:t>
      </w:r>
      <w:r>
        <w:rPr>
          <w:iCs/>
          <w:i/>
        </w:rPr>
        <w:t xml:space="preserve">Annual Report: Professional Standards and Licensing in the Capital Region</w:t>
      </w:r>
      <w:r>
        <w:t xml:space="preserve">. Ankara: TGB Ankara Branch.</w:t>
      </w:r>
    </w:p>
    <w:p>
      <w:pPr>
        <w:pStyle w:val="BodyText"/>
      </w:pPr>
      <w:r>
        <w:t xml:space="preserve">This report details the specific regulations governing hairdressers in Ankara. It covers licensing requirements, health inspections, and the ethical codes of conduct enforced by the local chamber. For anyone looking to establish a salon or work as a hairdresser in Turkey Ankara, this document is indispensable. It highlights the strict adherence to European Union harmonization laws regarding chemical usage and workplace safety. The report also discusses the challenges faced by local hairdressers in maintaining compliance with evolving municipal regulations in the capital.</w:t>
      </w:r>
    </w:p>
    <w:bookmarkEnd w:id="26"/>
    <w:bookmarkStart w:id="27" w:name="the-influence-of-international-trends"/>
    <w:p>
      <w:pPr>
        <w:pStyle w:val="Heading3"/>
      </w:pPr>
      <w:r>
        <w:t xml:space="preserve">5. The Influence of International Trends</w:t>
      </w:r>
    </w:p>
    <w:p>
      <w:pPr>
        <w:pStyle w:val="FirstParagraph"/>
      </w:pPr>
      <w:r>
        <w:t xml:space="preserve">Ozkan, M. (2019).</w:t>
      </w:r>
      <w:r>
        <w:t xml:space="preserve"> </w:t>
      </w:r>
      <w:r>
        <w:rPr>
          <w:iCs/>
          <w:i/>
        </w:rPr>
        <w:t xml:space="preserve">Global Beauty Standards in Local Contexts: The Case of Ankara Salons</w:t>
      </w:r>
      <w:r>
        <w:t xml:space="preserve">. International Journal of Fashion Studies, 8(2), 112-128.</w:t>
      </w:r>
    </w:p>
    <w:p>
      <w:pPr>
        <w:pStyle w:val="BodyText"/>
      </w:pPr>
      <w:r>
        <w:t xml:space="preserve">Ozkan investigates how global fashion trends are adapted by hairdressers in Ankara. The study posits that Ankara hairdressers are highly responsive to international runway trends but modify them to suit local preferences and climate conditions. This source is valuable for understanding the creative autonomy of the hairdresser in Turkey Ankara. It discusses the importation of high-quality products and the continuous professional development required to stay competitive. The article underscores the cosmopolitan nature of the capital's beauty scene.</w:t>
      </w:r>
    </w:p>
    <w:bookmarkEnd w:id="27"/>
    <w:bookmarkStart w:id="28" w:name="entrepreneurship-in-the-salon-industry"/>
    <w:p>
      <w:pPr>
        <w:pStyle w:val="Heading3"/>
      </w:pPr>
      <w:r>
        <w:t xml:space="preserve">6. Entrepreneurship in the Salon Industry</w:t>
      </w:r>
    </w:p>
    <w:p>
      <w:pPr>
        <w:pStyle w:val="FirstParagraph"/>
      </w:pPr>
      <w:r>
        <w:t xml:space="preserve">Aksoy, B. (2021).</w:t>
      </w:r>
      <w:r>
        <w:t xml:space="preserve"> </w:t>
      </w:r>
      <w:r>
        <w:rPr>
          <w:iCs/>
          <w:i/>
        </w:rPr>
        <w:t xml:space="preserve">From Chair to Owner: Entrepreneurial Journeys of Hairdressers in Ankara</w:t>
      </w:r>
      <w:r>
        <w:t xml:space="preserve">. Ankara University Press.</w:t>
      </w:r>
    </w:p>
    <w:p>
      <w:pPr>
        <w:pStyle w:val="BodyText"/>
      </w:pPr>
      <w:r>
        <w:t xml:space="preserve">This qualitative study interviews successful salon owners in Ankara to understand the path from employee to entrepreneur. It provides insights into the business acumen required to succeed as a hairdresser in Turkey Ankara. Topics covered include location selection, marketing strategies, and customer relationship management. The book highlights the importance of networking within the city's professional circles. It serves as a practical guide for hairdressers aiming to elevate their status within the industry in the capital.</w:t>
      </w:r>
    </w:p>
    <w:bookmarkEnd w:id="28"/>
    <w:bookmarkStart w:id="29" w:name="health-and-safety-protocols"/>
    <w:p>
      <w:pPr>
        <w:pStyle w:val="Heading3"/>
      </w:pPr>
      <w:r>
        <w:t xml:space="preserve">7. Health and Safety Protocols</w:t>
      </w:r>
    </w:p>
    <w:p>
      <w:pPr>
        <w:pStyle w:val="FirstParagraph"/>
      </w:pPr>
      <w:r>
        <w:t xml:space="preserve">General Directorate of Occupational Health and Safety. (2022).</w:t>
      </w:r>
      <w:r>
        <w:t xml:space="preserve"> </w:t>
      </w:r>
      <w:r>
        <w:rPr>
          <w:iCs/>
          <w:i/>
        </w:rPr>
        <w:t xml:space="preserve">Guidelines for Cosmetology Workplaces</w:t>
      </w:r>
      <w:r>
        <w:t xml:space="preserve">. Ankara: Turkish Ministry of Labor and Social Security.</w:t>
      </w:r>
    </w:p>
    <w:p>
      <w:pPr>
        <w:pStyle w:val="BodyText"/>
      </w:pPr>
      <w:r>
        <w:t xml:space="preserve">This technical manual outlines the health and safety protocols that hairdressers in Ankara must follow. It addresses issues such as ventilation, chemical handling, and ergonomic practices to prevent occupational injuries. Given the high density of salons in Turkey Ankara, adherence to these guidelines is critical for public health. The document is a key reference for ensuring that the hairdresser profession maintains high standards of safety and professionalism in the capital city.</w:t>
      </w:r>
    </w:p>
    <w:bookmarkEnd w:id="29"/>
    <w:bookmarkStart w:id="30" w:name="the-role-of-social-media"/>
    <w:p>
      <w:pPr>
        <w:pStyle w:val="Heading3"/>
      </w:pPr>
      <w:r>
        <w:t xml:space="preserve">8. The Role of Social Media</w:t>
      </w:r>
    </w:p>
    <w:p>
      <w:pPr>
        <w:pStyle w:val="FirstParagraph"/>
      </w:pPr>
      <w:r>
        <w:t xml:space="preserve">Celik, H. (2023).</w:t>
      </w:r>
      <w:r>
        <w:t xml:space="preserve"> </w:t>
      </w:r>
      <w:r>
        <w:rPr>
          <w:iCs/>
          <w:i/>
        </w:rPr>
        <w:t xml:space="preserve">Digital Portfolios: How Ankara Hairdressers Use Instagram for Branding</w:t>
      </w:r>
      <w:r>
        <w:t xml:space="preserve">. Journal of Digital Marketing in Turkey, 4(1), 22-35.</w:t>
      </w:r>
    </w:p>
    <w:p>
      <w:pPr>
        <w:pStyle w:val="BodyText"/>
      </w:pPr>
      <w:r>
        <w:t xml:space="preserve">This recent article examines the impact of social media on the hairdresser profession in Ankara. It argues that platforms like Instagram have become essential tools for showcasing work and attracting clients in the competitive Ankara market. The study analyzes how hairdressers in Turkey Ankara use visual content to build personal brands and stay relevant. It is a contemporary resource that highlights the evolving skill set required of modern hairdressers, including digital literacy and content creation.</w:t>
      </w:r>
    </w:p>
    <w:bookmarkEnd w:id="30"/>
    <w:bookmarkEnd w:id="31"/>
    <w:bookmarkStart w:id="32" w:name="conclusion"/>
    <w:p>
      <w:pPr>
        <w:pStyle w:val="Heading2"/>
      </w:pPr>
      <w:r>
        <w:t xml:space="preserve">Conclusion</w:t>
      </w:r>
    </w:p>
    <w:p>
      <w:pPr>
        <w:pStyle w:val="FirstParagraph"/>
      </w:pPr>
      <w:r>
        <w:t xml:space="preserve">The profession of the hairdresser in Turkey Ankara is a dynamic field influenced by educational standards, economic factors, cultural identity, and technological advancements. The sources compiled in this annotated bibliography offer a comprehensive overview of the industry, providing valuable insights for students, practitioners, and researchers. Understanding the specific context of Ankara is essential for anyone seeking to engage with this vibrant sector of the Turkish economy.</w:t>
      </w:r>
    </w:p>
    <w:bookmarkEnd w:id="32"/>
    <w:p>
      <w:pPr>
        <w:pStyle w:val="BodyText"/>
      </w:pPr>
      <w:r>
        <w:t xml:space="preserve">© 2023 Annotated Bibliography on Hairdressing in Turkey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Turkey Ankara</dc:title>
  <dc:creator/>
  <dc:language>en</dc:language>
  <cp:keywords/>
  <dcterms:created xsi:type="dcterms:W3CDTF">2026-08-07T11:03:32Z</dcterms:created>
  <dcterms:modified xsi:type="dcterms:W3CDTF">2026-08-07T11:03:32Z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