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7" w:name="X45814666dda6d9633df4810ba5a42dba29ee4ca"/>
    <w:p>
      <w:pPr>
        <w:pStyle w:val="Heading1"/>
      </w:pPr>
      <w:r>
        <w:t xml:space="preserve">Annotated Bibliography: The Hairdresser Industry in Ho Chi Minh City, Vietnam</w:t>
      </w:r>
    </w:p>
    <w:p>
      <w:pPr>
        <w:pStyle w:val="FirstParagraph"/>
      </w:pPr>
      <w:r>
        <w:t xml:space="preserve">This annotated bibliography compiles key resources regarding the hairdressing and beauty industry within the specific context of Ho Chi Minh City (HCMC), Vietnam. As the economic hub of the country, HCMC presents a unique landscape for hairdressers, characterized by a blend of traditional techniques, rapid adoption of international trends, and a growing middle class with increasing disposable income. The following entries explore the economic drivers, cultural shifts, educational standards, and consumer behaviors that define the role of the hairdresser in this dynamic metropolis.</w:t>
      </w:r>
    </w:p>
    <w:bookmarkStart w:id="20" w:name="Xc9bb616457ba28d21258692c061a76d2470a0aa"/>
    <w:p>
      <w:pPr>
        <w:pStyle w:val="Heading2"/>
      </w:pPr>
      <w:r>
        <w:t xml:space="preserve">Entry 1: Economic Growth and Consumer Spending</w:t>
      </w:r>
    </w:p>
    <w:p>
      <w:pPr>
        <w:pStyle w:val="FirstParagraph"/>
      </w:pPr>
      <w:r>
        <w:t xml:space="preserve">General Statistics Office of Vietnam. (2023).</w:t>
      </w:r>
      <w:r>
        <w:t xml:space="preserve"> </w:t>
      </w:r>
      <w:r>
        <w:rPr>
          <w:iCs/>
          <w:i/>
        </w:rPr>
        <w:t xml:space="preserve">Vietnam Household Living Standards Survey: Urban Areas Report</w:t>
      </w:r>
      <w:r>
        <w:t xml:space="preserve">. Hanoi: GSO Publishing.</w:t>
      </w:r>
    </w:p>
    <w:p>
      <w:pPr>
        <w:pStyle w:val="BodyText"/>
      </w:pPr>
      <w:r>
        <w:t xml:space="preserve">This government report provides critical data on household expenditure patterns in Vietnam's major urban centers, with a specific focus on Ho Chi Minh City. The document highlights a significant year-over-year increase in spending on personal care and beauty services. For the hairdresser in HCMC, this data is essential as it validates the market demand for premium services. The report indicates that the rising middle class in districts such as District 1, District 2 (Thao Dien), and District 7 is increasingly prioritizing grooming as a status symbol. This source is particularly useful for understanding the purchasing power of the target demographic for high-end salons versus neighborhood barbershops.</w:t>
      </w:r>
    </w:p>
    <w:bookmarkEnd w:id="20"/>
    <w:bookmarkStart w:id="21" w:name="X065f619198c3dc4ac306cd9e0c04851409f267e"/>
    <w:p>
      <w:pPr>
        <w:pStyle w:val="Heading2"/>
      </w:pPr>
      <w:r>
        <w:t xml:space="preserve">Entry 2: Cultural Shifts and Beauty Standards</w:t>
      </w:r>
    </w:p>
    <w:p>
      <w:pPr>
        <w:pStyle w:val="FirstParagraph"/>
      </w:pPr>
      <w:r>
        <w:t xml:space="preserve">Nguyen, T. M., &amp; Le, H. (2022). "Modernizing the Self: Beauty Culture and Identity in Contemporary Ho Chi Minh City."</w:t>
      </w:r>
      <w:r>
        <w:t xml:space="preserve"> </w:t>
      </w:r>
      <w:r>
        <w:rPr>
          <w:iCs/>
          <w:i/>
        </w:rPr>
        <w:t xml:space="preserve">Journal of Southeast Asian Social Sciences</w:t>
      </w:r>
      <w:r>
        <w:t xml:space="preserve">, 15(3), 112-130.</w:t>
      </w:r>
    </w:p>
    <w:p>
      <w:pPr>
        <w:pStyle w:val="BodyText"/>
      </w:pPr>
      <w:r>
        <w:t xml:space="preserve">This academic article examines the sociological impact of globalization on beauty standards in Vietnam. The authors argue that the hairdresser in Ho Chi Minh City has evolved from a service provider to a cultural mediator. The text details how young Vietnamese professionals are moving away from conservative styles toward bold colors and complex cuts influenced by K-Pop and Western media. This source is vital for hairdressers looking to understand the psychological motivations of their clients. It explains why technical skill alone is insufficient; a successful hairdresser in HCMC must also be a trend forecaster who understands the local desire for modernization and individual expression.</w:t>
      </w:r>
    </w:p>
    <w:bookmarkEnd w:id="21"/>
    <w:bookmarkStart w:id="22" w:name="Xf8f82feeda2c542acca0c508c95ec14598566be"/>
    <w:p>
      <w:pPr>
        <w:pStyle w:val="Heading2"/>
      </w:pPr>
      <w:r>
        <w:t xml:space="preserve">Entry 3: The Rise of Salon Chains and Franchising</w:t>
      </w:r>
    </w:p>
    <w:p>
      <w:pPr>
        <w:pStyle w:val="FirstParagraph"/>
      </w:pPr>
      <w:r>
        <w:t xml:space="preserve">Vietnam Beauty Association. (2023).</w:t>
      </w:r>
      <w:r>
        <w:t xml:space="preserve"> </w:t>
      </w:r>
      <w:r>
        <w:rPr>
          <w:iCs/>
          <w:i/>
        </w:rPr>
        <w:t xml:space="preserve">Annual Report on the Beauty and Wellness Industry in Vietnam</w:t>
      </w:r>
      <w:r>
        <w:t xml:space="preserve">. Ho Chi Minh City: VBA Press.</w:t>
      </w:r>
    </w:p>
    <w:p>
      <w:pPr>
        <w:pStyle w:val="BodyText"/>
      </w:pPr>
      <w:r>
        <w:t xml:space="preserve">This industry report offers a comprehensive overview of the structural changes within the hairdressing sector in Ho Chi Minh City. It documents the shift from independent, family-run salons to large-scale franchise chains and boutique studios. The report analyzes the operational standards required to compete in HCMC's saturated market, including hygiene protocols, staff training, and digital marketing. For a hairdresser or salon owner, this document serves as a benchmark for professionalization. It highlights the necessity of adopting standardized business practices to attract the expatriate community and the affluent local population who demand consistency and reliability.</w:t>
      </w:r>
    </w:p>
    <w:bookmarkEnd w:id="22"/>
    <w:bookmarkStart w:id="23" w:name="entry-4-education-and-technical-training"/>
    <w:p>
      <w:pPr>
        <w:pStyle w:val="Heading2"/>
      </w:pPr>
      <w:r>
        <w:t xml:space="preserve">Entry 4: Education and Technical Training</w:t>
      </w:r>
    </w:p>
    <w:p>
      <w:pPr>
        <w:pStyle w:val="FirstParagraph"/>
      </w:pPr>
      <w:r>
        <w:t xml:space="preserve">Tran, D. (2021). "Bridging the Gap: Vocational Training for Hairdressers in Vietnam."</w:t>
      </w:r>
      <w:r>
        <w:t xml:space="preserve"> </w:t>
      </w:r>
      <w:r>
        <w:rPr>
          <w:iCs/>
          <w:i/>
        </w:rPr>
        <w:t xml:space="preserve">Asian Journal of Vocational Education</w:t>
      </w:r>
      <w:r>
        <w:t xml:space="preserve">, 8(2), 45-60.</w:t>
      </w:r>
    </w:p>
    <w:p>
      <w:pPr>
        <w:pStyle w:val="BodyText"/>
      </w:pPr>
      <w:r>
        <w:t xml:space="preserve">This paper critiques the current state of vocational education for hairdressers in Vietnam, with case studies from training centers in Ho Chi Minh City. The author points out a discrepancy between traditional apprenticeship models and the advanced technical skills required by modern clients. The article emphasizes the growing importance of international certifications (such as those from L'Oréal or Wella) in the HCMC job market. This source is crucial for aspiring hairdressers and salon managers, as it underscores the need for continuous professional development. It suggests that in a competitive city like Ho Chi Minh City, formal education and specialized training are key differentiators for career advancement.</w:t>
      </w:r>
    </w:p>
    <w:bookmarkEnd w:id="23"/>
    <w:bookmarkStart w:id="24" w:name="Xfe2cb4c9204493f843da7fa35a093268f1afa2c"/>
    <w:p>
      <w:pPr>
        <w:pStyle w:val="Heading2"/>
      </w:pPr>
      <w:r>
        <w:t xml:space="preserve">Entry 5: Digital Marketing and Client Acquisition</w:t>
      </w:r>
    </w:p>
    <w:p>
      <w:pPr>
        <w:pStyle w:val="FirstParagraph"/>
      </w:pPr>
      <w:r>
        <w:t xml:space="preserve">Hoang, V. (2023). "Social Media Strategies for Small Beauty Businesses in Ho Chi Minh City."</w:t>
      </w:r>
      <w:r>
        <w:t xml:space="preserve"> </w:t>
      </w:r>
      <w:r>
        <w:rPr>
          <w:iCs/>
          <w:i/>
        </w:rPr>
        <w:t xml:space="preserve">Digital Marketing Review Vietnam</w:t>
      </w:r>
      <w:r>
        <w:t xml:space="preserve">, 4(1), 22-35.</w:t>
      </w:r>
    </w:p>
    <w:p>
      <w:pPr>
        <w:pStyle w:val="BodyText"/>
      </w:pPr>
      <w:r>
        <w:t xml:space="preserve">This practical guide focuses on the digital landscape of Ho Chi Minh City, specifically how hairdressers and salons utilize platforms like TikTok, Instagram, and Facebook to attract clients. The author provides data on consumer behavior, noting that a significant majority of HCMC residents book hair appointments based on visual content seen on social media. The article offers actionable strategies for hairdressers to build a personal brand, showcase their portfolio, and manage online reviews. This resource is indispensable for any hairdresser in Vietnam aiming to grow their client base in an era where online presence is as important as technical skill.</w:t>
      </w:r>
    </w:p>
    <w:bookmarkEnd w:id="24"/>
    <w:bookmarkStart w:id="25" w:name="X54b0916284d76351cc95c16d11888bef52e3b7a"/>
    <w:p>
      <w:pPr>
        <w:pStyle w:val="Heading2"/>
      </w:pPr>
      <w:r>
        <w:t xml:space="preserve">Entry 6: Sustainability and Eco-Friendly Practices</w:t>
      </w:r>
    </w:p>
    <w:p>
      <w:pPr>
        <w:pStyle w:val="FirstParagraph"/>
      </w:pPr>
      <w:r>
        <w:t xml:space="preserve">Green Vietnam Initiative. (2022).</w:t>
      </w:r>
      <w:r>
        <w:t xml:space="preserve"> </w:t>
      </w:r>
      <w:r>
        <w:rPr>
          <w:iCs/>
          <w:i/>
        </w:rPr>
        <w:t xml:space="preserve">Sustainable Practices in the Service Sector: A Guide for Ho Chi Minh City Businesses</w:t>
      </w:r>
      <w:r>
        <w:t xml:space="preserve">. HCMC: GVI Publications.</w:t>
      </w:r>
    </w:p>
    <w:p>
      <w:pPr>
        <w:pStyle w:val="BodyText"/>
      </w:pPr>
      <w:r>
        <w:t xml:space="preserve">This publication addresses the growing environmental consciousness among consumers in Ho Chi Minh City. It outlines how the hairdressing industry can reduce its environmental footprint through waste management, water conservation, and the use of eco-friendly products. The guide notes that a segment of the HCMC market, particularly younger demographics and expatriates, actively seeks out salons that demonstrate environmental responsibility. For the hairdresser, this document provides a roadmap for implementing sustainable practices that can serve as a unique selling proposition. It highlights that sustainability is no longer just a trend but a competitive advantage in the modern Vietnamese beauty market.</w:t>
      </w:r>
    </w:p>
    <w:bookmarkEnd w:id="25"/>
    <w:bookmarkStart w:id="26" w:name="X0c6cb4f0f1703fea698e2006931b75550e7ef59"/>
    <w:p>
      <w:pPr>
        <w:pStyle w:val="Heading2"/>
      </w:pPr>
      <w:r>
        <w:t xml:space="preserve">Entry 7: The Role of the Hairdresser in Social Networking</w:t>
      </w:r>
    </w:p>
    <w:p>
      <w:pPr>
        <w:pStyle w:val="FirstParagraph"/>
      </w:pPr>
      <w:r>
        <w:t xml:space="preserve">Pham, L. (2020). "Salons as Social Hubs: The Community Role of Hairdressers in Urban Vietnam."</w:t>
      </w:r>
      <w:r>
        <w:t xml:space="preserve"> </w:t>
      </w:r>
      <w:r>
        <w:rPr>
          <w:iCs/>
          <w:i/>
        </w:rPr>
        <w:t xml:space="preserve">Urban Studies Quarterly</w:t>
      </w:r>
      <w:r>
        <w:t xml:space="preserve">, 12(4), 89-104.</w:t>
      </w:r>
    </w:p>
    <w:p>
      <w:pPr>
        <w:pStyle w:val="BodyText"/>
      </w:pPr>
      <w:r>
        <w:t xml:space="preserve">This sociological study explores the hair salon as a social space in Ho Chi Minh City. The author argues that for many residents, the salon is a primary venue for social interaction, networking, and relaxation. The hairdresser, therefore, plays a dual role as a stylist and a confidant. The article provides insights into the importance of interpersonal skills and emotional intelligence in the hairdressing profession. It suggests that building strong personal relationships with clients is a critical factor in customer retention in HCMC. This source is valuable for understanding the soft skills required to succeed in the industry beyond the technical aspects of cutting and coloring hair.</w:t>
      </w:r>
    </w:p>
    <w:p>
      <w:pPr>
        <w:pStyle w:val="BodyText"/>
      </w:pPr>
      <w:r>
        <w:t xml:space="preserve">Document generated for educational and professional reference purposes regarding the hairdressing industry in Ho Chi Minh City, Vietnam.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Industry in Ho Chi Minh City, Vietnam</dc:title>
  <dc:creator/>
  <dc:language>en</dc:language>
  <cp:keywords/>
  <dcterms:created xsi:type="dcterms:W3CDTF">2026-08-06T22:30:57Z</dcterms:created>
  <dcterms:modified xsi:type="dcterms:W3CDTF">2026-08-06T22:30:57Z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