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Guangzhou,</w:t>
      </w:r>
      <w:r>
        <w:t xml:space="preserve"> </w:t>
      </w:r>
      <w:r>
        <w:t xml:space="preserve">China</w:t>
      </w:r>
    </w:p>
    <w:bookmarkStart w:id="21" w:name="Xfe9cb4fe649fae0b598898d3bec22ce688d9cf5"/>
    <w:p>
      <w:pPr>
        <w:pStyle w:val="Heading1"/>
      </w:pPr>
      <w:r>
        <w:t xml:space="preserve">Annotated Bibliography: Strategic Human Resources Management in Guangzhou, China</w:t>
      </w:r>
    </w:p>
    <w:p>
      <w:pPr>
        <w:pStyle w:val="FirstParagraph"/>
      </w:pPr>
      <w:r>
        <w:t xml:space="preserve">This annotated bibliography compiles essential literature regarding the role, responsibilities, and strategic challenges of the Human Resources Manager within the specific economic and cultural context of Guangzhou, China. As a major economic hub in the Pearl River Delta and a gateway to the Greater Bay Area, Guangzhou presents unique labor market dynamics. The selected sources address local labor legislation, cross-cultural management, talent acquisition in a competitive tech landscape, and the integration of global HR standards with Chinese business practices.</w:t>
      </w:r>
    </w:p>
    <w:bookmarkStart w:id="20" w:name="references"/>
    <w:p>
      <w:pPr>
        <w:pStyle w:val="Heading2"/>
      </w:pPr>
      <w:r>
        <w:t xml:space="preserve">References</w:t>
      </w:r>
    </w:p>
    <w:p>
      <w:pPr>
        <w:pStyle w:val="FirstParagraph"/>
      </w:pPr>
      <w:r>
        <w:t xml:space="preserve">Chen, L., &amp; Wang, Y. (2021).</w:t>
      </w:r>
      <w:r>
        <w:t xml:space="preserve"> </w:t>
      </w:r>
      <w:r>
        <w:rPr>
          <w:iCs/>
          <w:i/>
        </w:rPr>
        <w:t xml:space="preserve">Talent Retention Strategies in the Pearl River Delta: A Case Study of Guangzhou's Manufacturing and Tech Sectors</w:t>
      </w:r>
      <w:r>
        <w:t xml:space="preserve">. Journal of Asian Business Strategy, 11(3), 45-62.</w:t>
      </w:r>
    </w:p>
    <w:p>
      <w:pPr>
        <w:pStyle w:val="BodyText"/>
      </w:pPr>
      <w:r>
        <w:t xml:space="preserve">This article provides a critical analysis of the high turnover rates prevalent in Guangzhou's industrial zones. The authors argue that the traditional Human Resources Manager role in this region must evolve from administrative compliance to strategic employee engagement. The study highlights specific challenges faced by managers in Guangzhou, such as the competition for skilled labor from neighboring Shenzhen and the rising expectations of the local "post-90s" workforce. For an HR professional operating in Guangzhou, this text is invaluable for understanding retention metrics and designing compensation packages that align with local cost-of-living adjustments and cultural expectations regarding work-life balance.</w:t>
      </w:r>
    </w:p>
    <w:p>
      <w:pPr>
        <w:pStyle w:val="BodyText"/>
      </w:pPr>
      <w:r>
        <w:t xml:space="preserve">Department of Human Resources and Social Security of Guangzhou Municipality. (2023).</w:t>
      </w:r>
      <w:r>
        <w:t xml:space="preserve"> </w:t>
      </w:r>
      <w:r>
        <w:rPr>
          <w:iCs/>
          <w:i/>
        </w:rPr>
        <w:t xml:space="preserve">Guangzhou Talent Development Plan and Social Security Guidelines</w:t>
      </w:r>
      <w:r>
        <w:t xml:space="preserve">. Official Government Publication.</w:t>
      </w:r>
    </w:p>
    <w:p>
      <w:pPr>
        <w:pStyle w:val="BodyText"/>
      </w:pPr>
      <w:r>
        <w:t xml:space="preserve">As a primary source, this government document is indispensable for any Human Resources Manager operating legally within Guangzhou. It outlines the specific requirements for the "Hukou" (household registration) system, which significantly impacts recruitment and relocation strategies. The document details the latest subsidies for high-level talent and the mandatory social insurance contributions required by the city. Understanding these regulations is crucial for HR managers to ensure compliance, avoid legal penalties, and effectively utilize government incentives to attract top-tier professionals to their organizations in the city.</w:t>
      </w:r>
    </w:p>
    <w:p>
      <w:pPr>
        <w:pStyle w:val="BodyText"/>
      </w:pPr>
      <w:r>
        <w:t xml:space="preserve">Hofstede, G., &amp; Minkov, M. (2020).</w:t>
      </w:r>
      <w:r>
        <w:t xml:space="preserve"> </w:t>
      </w:r>
      <w:r>
        <w:rPr>
          <w:iCs/>
          <w:i/>
        </w:rPr>
        <w:t xml:space="preserve">Cultures and Organizations: Software of the Mind</w:t>
      </w:r>
      <w:r>
        <w:t xml:space="preserve"> </w:t>
      </w:r>
      <w:r>
        <w:t xml:space="preserve">(5th ed.). McGraw-Hill Education. (Specifically Chapter 4: Managing in China).</w:t>
      </w:r>
    </w:p>
    <w:p>
      <w:pPr>
        <w:pStyle w:val="BodyText"/>
      </w:pPr>
      <w:r>
        <w:t xml:space="preserve">While a global text, this book is foundational for understanding the cultural underpinnings of management in Guangzhou. The concept of "Power Distance" and "Collectivism" is particularly relevant for HR managers navigating the hierarchical nature of Chinese corporate culture. In the context of Guangzhou, a city with deep Cantonese cultural roots, this resource helps managers understand the importance of "Guanxi" (relationships) in performance management and conflict resolution. It provides a theoretical framework for adapting Western HR policies to fit the local social fabric, ensuring that management practices are perceived as respectful and effective by local employees.</w:t>
      </w:r>
    </w:p>
    <w:p>
      <w:pPr>
        <w:pStyle w:val="BodyText"/>
      </w:pPr>
      <w:r>
        <w:t xml:space="preserve">Li, X. (2022).</w:t>
      </w:r>
      <w:r>
        <w:t xml:space="preserve"> </w:t>
      </w:r>
      <w:r>
        <w:rPr>
          <w:iCs/>
          <w:i/>
        </w:rPr>
        <w:t xml:space="preserve">Compliance and Risk Management in Chinese Labor Law: Practical Guide for Foreign Enterprises</w:t>
      </w:r>
      <w:r>
        <w:t xml:space="preserve">. China Law Review, 15(2), 112-130.</w:t>
      </w:r>
    </w:p>
    <w:p>
      <w:pPr>
        <w:pStyle w:val="BodyText"/>
      </w:pPr>
      <w:r>
        <w:t xml:space="preserve">This article offers a detailed breakdown of the Labor Contract Law of the People's Republic of China, with specific attention to how it is enforced in major municipalities like Guangzhou. It addresses complex issues such as severance pay calculations, probation periods, and the legalities of terminating employment contracts. For a Human Resources Manager in Guangzhou, this is a critical reference for mitigating legal risks. The author provides case studies relevant to foreign-invested enterprises (FIEs), illustrating common pitfalls in contract drafting and the importance of maintaining precise personnel records to withstand potential labor arbitration.</w:t>
      </w:r>
    </w:p>
    <w:p>
      <w:pPr>
        <w:pStyle w:val="BodyText"/>
      </w:pPr>
      <w:r>
        <w:t xml:space="preserve">McKinsey &amp; Company. (2023).</w:t>
      </w:r>
      <w:r>
        <w:t xml:space="preserve"> </w:t>
      </w:r>
      <w:r>
        <w:rPr>
          <w:iCs/>
          <w:i/>
        </w:rPr>
        <w:t xml:space="preserve">The Future of Work in China's Greater Bay Area: Digital Transformation and HR</w:t>
      </w:r>
      <w:r>
        <w:t xml:space="preserve">. McKinsey Global Institute Report.</w:t>
      </w:r>
    </w:p>
    <w:p>
      <w:pPr>
        <w:pStyle w:val="BodyText"/>
      </w:pPr>
      <w:r>
        <w:t xml:space="preserve">This report examines the rapid digitalization of HR functions in the Greater Bay Area, with Guangzhou serving as a key node. It discusses how Human Resources Managers are leveraging AI for recruitment and data analytics for workforce planning. The document highlights the shift towards flexible work arrangements and the gig economy in Guangzhou's service sector. It is highly relevant for HR leaders looking to modernize their departments, offering benchmarks for technology adoption and insights into how digital tools can bridge the gap between headquarters and local operations in a fast-paced urban environment.</w:t>
      </w:r>
    </w:p>
    <w:p>
      <w:pPr>
        <w:pStyle w:val="BodyText"/>
      </w:pPr>
      <w:r>
        <w:t xml:space="preserve">Zhang, H., &amp; Liu, J. (2021).</w:t>
      </w:r>
      <w:r>
        <w:t xml:space="preserve"> </w:t>
      </w:r>
      <w:r>
        <w:rPr>
          <w:iCs/>
          <w:i/>
        </w:rPr>
        <w:t xml:space="preserve">Cross-Cultural Leadership in Guangzhou: Bridging the Gap Between Expatriates and Local Staff</w:t>
      </w:r>
      <w:r>
        <w:t xml:space="preserve">. International Journal of Human Resource Management, 32(8), 1600-1625.</w:t>
      </w:r>
    </w:p>
    <w:p>
      <w:pPr>
        <w:pStyle w:val="BodyText"/>
      </w:pPr>
      <w:r>
        <w:t xml:space="preserve">This peer-reviewed study focuses on the interpersonal dynamics within multinational corporations based in Guangzhou. It explores the friction that often occurs between expatriate managers and local Chinese employees due to differing communication styles and management expectations. The authors suggest that the Human Resources Manager plays a pivotal role as a cultural broker. The text provides actionable strategies for cultural training programs and team-building activities tailored to the Guangzhou context, helping HR professionals foster a cohesive organizational culture that respects both global standards and local sensibilities.</w:t>
      </w:r>
    </w:p>
    <w:p>
      <w:pPr>
        <w:pStyle w:val="BodyText"/>
      </w:pPr>
      <w:r>
        <w:t xml:space="preserve">World Bank. (2022).</w:t>
      </w:r>
      <w:r>
        <w:t xml:space="preserve"> </w:t>
      </w:r>
      <w:r>
        <w:rPr>
          <w:iCs/>
          <w:i/>
        </w:rPr>
        <w:t xml:space="preserve">China Economic Update: Labor Market Dynamics and Urbanization</w:t>
      </w:r>
      <w:r>
        <w:t xml:space="preserve">. World Bank Group Publications.</w:t>
      </w:r>
    </w:p>
    <w:p>
      <w:pPr>
        <w:pStyle w:val="BodyText"/>
      </w:pPr>
      <w:r>
        <w:t xml:space="preserve">This macroeconomic report provides essential context for strategic workforce planning in Guangzhou. It analyzes the impact of urbanization and demographic shifts on the labor supply in southern China. For a Human Resources Manager, understanding these broader trends is vital for long-term talent forecasting. The report discusses the aging population and the resulting shortage of young labor, urging companies in cities like Guangzhou to invest in automation and upskilling existing employees. It serves as a strategic backdrop for HR leaders to justify investments in training and development to senior management.</w:t>
      </w:r>
    </w:p>
    <w:p>
      <w:pPr>
        <w:pStyle w:val="BodyText"/>
      </w:pPr>
      <w:r>
        <w:t xml:space="preserve">Wong, K. (2023).</w:t>
      </w:r>
      <w:r>
        <w:t xml:space="preserve"> </w:t>
      </w:r>
      <w:r>
        <w:rPr>
          <w:iCs/>
          <w:i/>
        </w:rPr>
        <w:t xml:space="preserve">Employee Benefits and Well-being in Southern China: Beyond the Salary</w:t>
      </w:r>
      <w:r>
        <w:t xml:space="preserve">. HR Asia Pacific Journal, 9(1), 22-35.</w:t>
      </w:r>
    </w:p>
    <w:p>
      <w:pPr>
        <w:pStyle w:val="BodyText"/>
      </w:pPr>
      <w:r>
        <w:t xml:space="preserve">This article delves into the non-monetary aspects of compensation that are increasingly important in Guangzhou's competitive job market. It covers topics such as housing allowances, health insurance supplements, and family-oriented benefits. The author argues that in a city with high living costs, a comprehensive benefits package is a key differentiator for employers. For the Human Resources Manager in Guangzhou, this resource offers practical advice on structuring benefits that appeal to local talent while remaining cost-effective, directly impacting recruitment success and employee satisfaction.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Guangzhou, China</dc:title>
  <dc:creator/>
  <dc:language>en</dc:language>
  <cp:keywords/>
  <dcterms:created xsi:type="dcterms:W3CDTF">2026-08-06T23:55:06Z</dcterms:created>
  <dcterms:modified xsi:type="dcterms:W3CDTF">2026-08-06T23:55:06Z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