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Marseille,</w:t>
      </w:r>
      <w:r>
        <w:t xml:space="preserve"> </w:t>
      </w:r>
      <w:r>
        <w:t xml:space="preserve">France</w:t>
      </w:r>
    </w:p>
    <w:bookmarkStart w:id="22" w:name="X240f520030f824051f35034386e028404f1cbb1"/>
    <w:p>
      <w:pPr>
        <w:pStyle w:val="Heading1"/>
      </w:pPr>
      <w:r>
        <w:t xml:space="preserve">Annotated Bibliography: Human Resources Management in Marseille, France</w:t>
      </w:r>
    </w:p>
    <w:p>
      <w:pPr>
        <w:pStyle w:val="FirstParagraph"/>
      </w:pPr>
      <w:r>
        <w:t xml:space="preserve">This annotated bibliography compiles essential resources regarding the role, responsibilities, and strategic importance of the Human Resources Manager within the specific economic and cultural context of Marseille, France. The selected sources address labor law compliance, regional talent acquisition challenges, diversity management in a multicultural port city, and the evolving digital landscape of HR in the Provence-Alpes-Côte d'Azur (PACA) region.</w:t>
      </w:r>
    </w:p>
    <w:bookmarkStart w:id="20" w:name="introduction"/>
    <w:p>
      <w:pPr>
        <w:pStyle w:val="Heading2"/>
      </w:pPr>
      <w:r>
        <w:t xml:space="preserve">Introduction</w:t>
      </w:r>
    </w:p>
    <w:p>
      <w:pPr>
        <w:pStyle w:val="FirstParagraph"/>
      </w:pPr>
      <w:r>
        <w:t xml:space="preserve">Marseille, as France's second-largest city and a major Mediterranean port, presents a unique environment for Human Resources Managers. The city is characterized by a diverse workforce, a mix of traditional industries (shipping, logistics) and emerging sectors (tech, tourism, renewable energy), and specific socio-economic challenges. The following annotations evaluate key texts that provide actionable insights for HR professionals operating in this dynamic locale.</w:t>
      </w:r>
    </w:p>
    <w:p>
      <w:pPr>
        <w:pStyle w:val="BodyText"/>
      </w:pPr>
      <w:r>
        <w:t xml:space="preserve">1. Le Code du Travail Français (The French Labor Code). Ministère du Travail. (2023). Retrieved from https://www.legifrance.gouv.fr</w:t>
      </w:r>
    </w:p>
    <w:p>
      <w:pPr>
        <w:pStyle w:val="BodyText"/>
      </w:pPr>
      <w:r>
        <w:t xml:space="preserve">This is the foundational legal framework governing employment relationships in France. It covers contracts, working hours, leave entitlements, health and safety, and termination procedures. The code is regularly updated to reflect national legislative changes.</w:t>
      </w:r>
    </w:p>
    <w:p>
      <w:pPr>
        <w:pStyle w:val="BodyText"/>
      </w:pPr>
      <w:r>
        <w:t xml:space="preserve">As the primary legal authority, this source is indispensable for any Human Resources Manager in Marseille. Its accuracy is absolute, as it is the official government publication. However, its complexity requires careful interpretation, often necessitating consultation with legal experts.</w:t>
      </w:r>
    </w:p>
    <w:p>
      <w:pPr>
        <w:pStyle w:val="BodyText"/>
      </w:pPr>
      <w:r>
        <w:t xml:space="preserve">For an HR Manager in Marseille, mastery of the Code du Travail is non-negotiable. It ensures compliance with national standards while navigating local enforcement nuances. It is critical for drafting employment contracts, managing disputes, and implementing workplace policies that align with French law.</w:t>
      </w:r>
    </w:p>
    <w:p>
      <w:pPr>
        <w:pStyle w:val="BodyText"/>
      </w:pPr>
      <w:r>
        <w:t xml:space="preserve">2. Dubois, P., &amp; Martin, L. (2022). "Managing Diversity in Mediterranean Port Cities: The Case of Marseille." Journal of European Industrial Relations, 15(3), 45-62.</w:t>
      </w:r>
    </w:p>
    <w:p>
      <w:pPr>
        <w:pStyle w:val="BodyText"/>
      </w:pPr>
      <w:r>
        <w:t xml:space="preserve">This academic article examines the challenges and opportunities of managing a multicultural workforce in Marseille. It highlights the city's demographic diversity and provides strategies for fostering inclusion, reducing discrimination, and leveraging cultural differences for organizational benefit.</w:t>
      </w:r>
    </w:p>
    <w:p>
      <w:pPr>
        <w:pStyle w:val="BodyText"/>
      </w:pPr>
      <w:r>
        <w:t xml:space="preserve">The authors draw on empirical data from local companies, offering practical insights grounded in the Marseille context. The research is well-structured and cites relevant sociological studies. It is particularly strong in addressing unconscious bias and communication barriers.</w:t>
      </w:r>
    </w:p>
    <w:p>
      <w:pPr>
        <w:pStyle w:val="BodyText"/>
      </w:pPr>
      <w:r>
        <w:t xml:space="preserve">Marseille's population is highly diverse, with significant immigrant communities. An HR Manager must understand these dynamics to recruit effectively, retain talent, and maintain a harmonious workplace. This article provides tailored strategies for diversity training and inclusive policy development specific to the region.</w:t>
      </w:r>
    </w:p>
    <w:p>
      <w:pPr>
        <w:pStyle w:val="BodyText"/>
      </w:pPr>
      <w:r>
        <w:t xml:space="preserve">3. Chambre de Commerce et d'Industrie Marseille Provence (CCIM). (2023). "Annual Report on Employment Trends in the PACA Region."</w:t>
      </w:r>
    </w:p>
    <w:p>
      <w:pPr>
        <w:pStyle w:val="BodyText"/>
      </w:pPr>
      <w:r>
        <w:t xml:space="preserve">This report provides comprehensive data on employment trends, skill shortages, and industry growth in the Provence-Alpes-Côte d'Azur region, with a focus on Marseille. It includes statistics on unemployment rates, sector-specific demand, and educational attainment levels.</w:t>
      </w:r>
    </w:p>
    <w:p>
      <w:pPr>
        <w:pStyle w:val="BodyText"/>
      </w:pPr>
      <w:r>
        <w:t xml:space="preserve">As a publication from the local Chamber of Commerce, this report is highly reliable and up-to-date. It offers valuable insights into the local labor market, helping businesses anticipate hiring needs and adjust their HR strategies accordingly.</w:t>
      </w:r>
    </w:p>
    <w:p>
      <w:pPr>
        <w:pStyle w:val="BodyText"/>
      </w:pPr>
      <w:r>
        <w:t xml:space="preserve">For an HR Manager in Marseille, this report is essential for workforce planning. It helps identify emerging skill gaps, understand competitive salary benchmarks, and align recruitment efforts with regional economic priorities. It is particularly useful for companies in logistics, tourism, and technology.</w:t>
      </w:r>
    </w:p>
    <w:p>
      <w:pPr>
        <w:pStyle w:val="BodyText"/>
      </w:pPr>
      <w:r>
        <w:t xml:space="preserve">4. Lefebvre, A. (2021). "Digital Transformation in HR: Case Studies from French SMEs." Paris: Éditions d'Organisation.</w:t>
      </w:r>
    </w:p>
    <w:p>
      <w:pPr>
        <w:pStyle w:val="BodyText"/>
      </w:pPr>
      <w:r>
        <w:t xml:space="preserve">This book explores how small and medium-sized enterprises (SMEs) in France are adopting digital HR tools. It covers topics such as e-recruitment, performance management software, and employee engagement platforms. Several case studies feature companies based in Marseille.</w:t>
      </w:r>
    </w:p>
    <w:p>
      <w:pPr>
        <w:pStyle w:val="BodyText"/>
      </w:pPr>
      <w:r>
        <w:t xml:space="preserve">Lefebvre provides a balanced view of the benefits and challenges of HR digitalization. The inclusion of Marseille-based case studies adds local relevance. The book is accessible to HR professionals with varying levels of technical expertise.</w:t>
      </w:r>
    </w:p>
    <w:p>
      <w:pPr>
        <w:pStyle w:val="BodyText"/>
      </w:pPr>
      <w:r>
        <w:t xml:space="preserve">Marseille has a growing number of SMEs seeking to modernize their HR practices. This book offers practical guidance on selecting and implementing digital tools that comply with French data protection laws (RGPD). It is particularly relevant for HR Managers looking to improve efficiency and employee experience.</w:t>
      </w:r>
    </w:p>
    <w:p>
      <w:pPr>
        <w:pStyle w:val="BodyText"/>
      </w:pPr>
      <w:r>
        <w:t xml:space="preserve">5. Institut National de la Statistique et des Études Économiques (INSEE). (2023). "Social and Economic Indicators for Marseille."</w:t>
      </w:r>
    </w:p>
    <w:p>
      <w:pPr>
        <w:pStyle w:val="BodyText"/>
      </w:pPr>
      <w:r>
        <w:t xml:space="preserve">INSEE provides detailed statistical data on Marseille's population, income levels, education, and social conditions. This data is crucial for understanding the socio-economic context in which HR Managers operate.</w:t>
      </w:r>
    </w:p>
    <w:p>
      <w:pPr>
        <w:pStyle w:val="BodyText"/>
      </w:pPr>
      <w:r>
        <w:t xml:space="preserve">INSEE is France's national statistics office, ensuring the highest level of data accuracy and reliability. The indicators are regularly updated and cover a wide range of topics relevant to HR planning.</w:t>
      </w:r>
    </w:p>
    <w:p>
      <w:pPr>
        <w:pStyle w:val="BodyText"/>
      </w:pPr>
      <w:r>
        <w:t xml:space="preserve">Understanding the socio-economic landscape of Marseille is vital for HR Managers. This data helps in designing compensation packages, employee benefits, and social responsibility initiatives that resonate with the local workforce. It also aids in identifying potential recruitment challenges related to education and skills.</w:t>
      </w:r>
    </w:p>
    <w:p>
      <w:pPr>
        <w:pStyle w:val="BodyText"/>
      </w:pPr>
      <w:r>
        <w:t xml:space="preserve">6. Roux, C. (2020). "Employee Well-being and Mental Health in the Workplace: A French Perspective." Journal of Occupational Health Psychology, 25(4), 310-325.</w:t>
      </w:r>
    </w:p>
    <w:p>
      <w:pPr>
        <w:pStyle w:val="BodyText"/>
      </w:pPr>
      <w:r>
        <w:t xml:space="preserve">This article discusses the growing importance of employee well-being and mental health in French companies. It outlines legal requirements, best practices, and the role of HR Managers in promoting a healthy work environment.</w:t>
      </w:r>
    </w:p>
    <w:p>
      <w:pPr>
        <w:pStyle w:val="BodyText"/>
      </w:pPr>
      <w:r>
        <w:t xml:space="preserve">Roux combines legal analysis with psychological insights, offering a comprehensive approach to workplace well-being. The article is particularly relevant in the post-pandemic context, where mental health has become a priority.</w:t>
      </w:r>
    </w:p>
    <w:p>
      <w:pPr>
        <w:pStyle w:val="BodyText"/>
      </w:pPr>
      <w:r>
        <w:t xml:space="preserve">HR Managers in Marseille must address employee well-being to attract and retain talent. This article provides actionable strategies for implementing well-being programs, managing stress, and complying with French regulations on occupational health and safety.</w:t>
      </w:r>
    </w:p>
    <w:p>
      <w:pPr>
        <w:pStyle w:val="BodyText"/>
      </w:pPr>
      <w:r>
        <w:t xml:space="preserve">7. Association des Directeurs des Ressources Humaines (ADRH). (2022). "HR Trends in Southern France: Challenges and Opportunities."</w:t>
      </w:r>
    </w:p>
    <w:p>
      <w:pPr>
        <w:pStyle w:val="BodyText"/>
      </w:pPr>
      <w:r>
        <w:t xml:space="preserve">This report by the Association of HR Directors highlights key trends affecting HR management in southern France, including Marseille. It covers topics such as remote work, skills development, and labor relations.</w:t>
      </w:r>
    </w:p>
    <w:p>
      <w:pPr>
        <w:pStyle w:val="BodyText"/>
      </w:pPr>
      <w:r>
        <w:t xml:space="preserve">The ADRH is a reputable professional organization, and its reports are based on surveys of HR professionals across the region. The insights are practical and reflect current challenges faced by HR Managers.</w:t>
      </w:r>
    </w:p>
    <w:p>
      <w:pPr>
        <w:pStyle w:val="BodyText"/>
      </w:pPr>
      <w:r>
        <w:t xml:space="preserve">This report is highly relevant for HR Managers in Marseille seeking to stay ahead of regional trends. It offers benchmarks for HR practices and highlights emerging issues such as the impact of remote work on team cohesion and productivity.</w:t>
      </w:r>
    </w:p>
    <w:p>
      <w:pPr>
        <w:pStyle w:val="BodyText"/>
      </w:pPr>
      <w:r>
        <w:t xml:space="preserve">8. Gauthier, M. (2021). "Labor Relations and Collective Bargaining in France: A Practical Guide." Lyon: Presses Universitaires de Lyon.</w:t>
      </w:r>
    </w:p>
    <w:p>
      <w:pPr>
        <w:pStyle w:val="BodyText"/>
      </w:pPr>
      <w:r>
        <w:t xml:space="preserve">This book provides a detailed overview of labor relations in France, including the role of trade unions, collective bargaining agreements, and employee representation. It includes case studies from various regions, including Marseille.</w:t>
      </w:r>
    </w:p>
    <w:p>
      <w:pPr>
        <w:pStyle w:val="BodyText"/>
      </w:pPr>
      <w:r>
        <w:t xml:space="preserve">Gauthier's guide is comprehensive and accessible, making it a valuable resource for HR Managers navigating the complexities of French labor relations. The inclusion of regional case studies adds practical relevance.</w:t>
      </w:r>
    </w:p>
    <w:p>
      <w:pPr>
        <w:pStyle w:val="BodyText"/>
      </w:pPr>
      <w:r>
        <w:t xml:space="preserve">Marseille has a strong tradition of labor union activity. HR Managers must understand the local labor relations landscape to negotiate effectively, manage employee relations, and avoid conflicts. This book provides essential knowledge for engaging with unions and employee representatives.</w:t>
      </w:r>
    </w:p>
    <w:bookmarkEnd w:id="20"/>
    <w:bookmarkStart w:id="21" w:name="conclusion"/>
    <w:p>
      <w:pPr>
        <w:pStyle w:val="Heading2"/>
      </w:pPr>
      <w:r>
        <w:t xml:space="preserve">Conclusion</w:t>
      </w:r>
    </w:p>
    <w:p>
      <w:pPr>
        <w:pStyle w:val="FirstParagraph"/>
      </w:pPr>
      <w:r>
        <w:t xml:space="preserve">The role of a Human Resources Manager in Marseille, France, is multifaceted and requires a deep understanding of legal, cultural, and economic factors. The annotated bibliography above provides a curated selection of resources that address these complexities. By leveraging these sources, HR professionals can develop strategies that are compliant, inclusive, and aligned with the unique characteristics of the Marseille labor market.</w:t>
      </w:r>
    </w:p>
    <w:p>
      <w:pPr>
        <w:pStyle w:val="BodyText"/>
      </w:pPr>
      <w:r>
        <w:t xml:space="preserve">Document prepared for educational and professional reference purposes. All sources are cited in accordance with standard academic practices.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Marseille, France</dc:title>
  <dc:creator/>
  <dc:language>en</dc:language>
  <cp:keywords/>
  <dcterms:created xsi:type="dcterms:W3CDTF">2026-08-07T00:57:46Z</dcterms:created>
  <dcterms:modified xsi:type="dcterms:W3CDTF">2026-08-07T00:57:46Z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