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Tokyo,</w:t>
      </w:r>
      <w:r>
        <w:t xml:space="preserve"> </w:t>
      </w:r>
      <w:r>
        <w:t xml:space="preserve">Japan</w:t>
      </w:r>
    </w:p>
    <w:bookmarkStart w:id="23" w:name="X5ef20452ee5aeb30f35deb2bff4e1f5c6f4abae"/>
    <w:p>
      <w:pPr>
        <w:pStyle w:val="Heading1"/>
      </w:pPr>
      <w:r>
        <w:t xml:space="preserve">Annotated Bibliography: The Role of the Human Resources Manager in Tokyo, Japan</w:t>
      </w:r>
    </w:p>
    <w:p>
      <w:pPr>
        <w:pStyle w:val="FirstParagraph"/>
      </w:pPr>
      <w:r>
        <w:t xml:space="preserve">This annotated bibliography compiles essential literature regarding the evolving landscape of Human Resources Management (HRM) within the specific context of Tokyo, Japan. It addresses the unique challenges faced by HR managers in the world's largest metropolitan area, focusing on the intersection of traditional Japanese employment practices, modern corporate governance, and the demands of a globalized workforce.</w:t>
      </w:r>
    </w:p>
    <w:bookmarkStart w:id="20" w:name="introduction"/>
    <w:p>
      <w:pPr>
        <w:pStyle w:val="Heading2"/>
      </w:pPr>
      <w:r>
        <w:t xml:space="preserve">Introduction</w:t>
      </w:r>
    </w:p>
    <w:p>
      <w:pPr>
        <w:pStyle w:val="FirstParagraph"/>
      </w:pPr>
      <w:r>
        <w:t xml:space="preserve">The position of a Human Resources Manager in Tokyo is distinct from its counterparts in Western nations due to the historical prevalence of lifetime employment, seniority-based wages, and strong corporate loyalty. However, recent economic stagnation, demographic shifts, and the influx of foreign talent have necessitated a paradigm shift. The following sources provide a comprehensive overview of these dynamics.</w:t>
      </w:r>
    </w:p>
    <w:bookmarkEnd w:id="20"/>
    <w:bookmarkStart w:id="21" w:name="references"/>
    <w:p>
      <w:pPr>
        <w:pStyle w:val="Heading2"/>
      </w:pPr>
      <w:r>
        <w:t xml:space="preserve">References</w:t>
      </w:r>
    </w:p>
    <w:p>
      <w:pPr>
        <w:pStyle w:val="FirstParagraph"/>
      </w:pPr>
      <w:r>
        <w:t xml:space="preserve">Dore, R. (2000).</w:t>
      </w:r>
      <w:r>
        <w:t xml:space="preserve"> </w:t>
      </w:r>
      <w:r>
        <w:rPr>
          <w:iCs/>
          <w:i/>
        </w:rPr>
        <w:t xml:space="preserve">Stock Market Capitalism: Welfare Capitalism: Japan and Germany versus the Anglo-Saxons</w:t>
      </w:r>
      <w:r>
        <w:t xml:space="preserve">. Oxford University Press.</w:t>
      </w:r>
    </w:p>
    <w:p>
      <w:pPr>
        <w:pStyle w:val="BodyText"/>
      </w:pPr>
      <w:r>
        <w:t xml:space="preserve">While this text covers broader economic systems, it is foundational for understanding the "Welfare Capitalism" model that underpins traditional Japanese HR practices. For an HR manager in Tokyo, Dore’s analysis explains the historical resistance to performance-based pay and the cultural expectation of the company as a provider of social security. This source is critical for managers attempting to introduce Western-style performance metrics without alienating long-term employees who expect job security.</w:t>
      </w:r>
    </w:p>
    <w:p>
      <w:pPr>
        <w:pStyle w:val="BodyText"/>
      </w:pPr>
      <w:r>
        <w:t xml:space="preserve">Hoskisson, R. E., Eden, L., Lau, C. M., &amp; Wright, M. (2000). "Strategy in Emerging Economies."</w:t>
      </w:r>
      <w:r>
        <w:t xml:space="preserve"> </w:t>
      </w:r>
      <w:r>
        <w:rPr>
          <w:iCs/>
          <w:i/>
        </w:rPr>
        <w:t xml:space="preserve">Academy of Management Journal</w:t>
      </w:r>
      <w:r>
        <w:t xml:space="preserve">, 43(3), 249-267.</w:t>
      </w:r>
    </w:p>
    <w:p>
      <w:pPr>
        <w:pStyle w:val="BodyText"/>
      </w:pPr>
      <w:r>
        <w:t xml:space="preserve">Although Japan is a developed economy, its HR sector is currently undergoing a transition similar to emerging markets due to rapid regulatory changes. This article provides a framework for HR managers in Tokyo to navigate institutional voids and shifting government policies. It is particularly relevant for managers in Tokyo’s tech sector who must adapt quickly to new labor laws designed to combat overwork and promote diversity.</w:t>
      </w:r>
    </w:p>
    <w:p>
      <w:pPr>
        <w:pStyle w:val="BodyText"/>
      </w:pPr>
      <w:r>
        <w:t xml:space="preserve">Kondo, D. (1990).</w:t>
      </w:r>
      <w:r>
        <w:t xml:space="preserve"> </w:t>
      </w:r>
      <w:r>
        <w:rPr>
          <w:iCs/>
          <w:i/>
        </w:rPr>
        <w:t xml:space="preserve">Crafting Selves: Power, Gender, and Discourses of Identity in a Japanese Workplace</w:t>
      </w:r>
      <w:r>
        <w:t xml:space="preserve">. University of Chicago Press.</w:t>
      </w:r>
    </w:p>
    <w:p>
      <w:pPr>
        <w:pStyle w:val="BodyText"/>
      </w:pPr>
      <w:r>
        <w:t xml:space="preserve">Kondo’s ethnographic study is indispensable for understanding the psychological contract between the employee and the employer in Japan. For an HR manager in Tokyo, this text elucidates the concept of "self-crafting" within the corporate hierarchy. It offers deep insights into why employees may resist individualistic HR initiatives and how managers can frame new policies in a way that aligns with collective identity and group harmony (wa).</w:t>
      </w:r>
    </w:p>
    <w:p>
      <w:pPr>
        <w:pStyle w:val="BodyText"/>
      </w:pPr>
      <w:r>
        <w:t xml:space="preserve">Meyer, K. E., &amp; Peng, M. W. (2005). "Problems with Problems: The Challenge of Problem Definition in International Business Research."</w:t>
      </w:r>
      <w:r>
        <w:t xml:space="preserve"> </w:t>
      </w:r>
      <w:r>
        <w:rPr>
          <w:iCs/>
          <w:i/>
        </w:rPr>
        <w:t xml:space="preserve">Journal of International Business Studies</w:t>
      </w:r>
      <w:r>
        <w:t xml:space="preserve">, 36(2), 186-193.</w:t>
      </w:r>
    </w:p>
    <w:p>
      <w:pPr>
        <w:pStyle w:val="BodyText"/>
      </w:pPr>
      <w:r>
        <w:t xml:space="preserve">This source is vital for HR managers in Tokyo dealing with multinational corporations (MNCs). It highlights the difficulty of defining "problems" across cultural boundaries. An HR manager in Tokyo often acts as a cultural translator, interpreting Western corporate directives for Japanese staff and vice versa. This article provides theoretical backing for the necessity of localized problem-solving rather than direct implementation of global HR policies.</w:t>
      </w:r>
    </w:p>
    <w:p>
      <w:pPr>
        <w:pStyle w:val="BodyText"/>
      </w:pPr>
      <w:r>
        <w:t xml:space="preserve">Nakagawa, M. (2018). "The Changing Nature of Employment in Japan: From Lifetime Employment to Flexible Labor Markets."</w:t>
      </w:r>
      <w:r>
        <w:t xml:space="preserve"> </w:t>
      </w:r>
      <w:r>
        <w:rPr>
          <w:iCs/>
          <w:i/>
        </w:rPr>
        <w:t xml:space="preserve">Journal of Japanese and International Economies</w:t>
      </w:r>
      <w:r>
        <w:t xml:space="preserve">, 50, 1-15.</w:t>
      </w:r>
    </w:p>
    <w:p>
      <w:pPr>
        <w:pStyle w:val="BodyText"/>
      </w:pPr>
      <w:r>
        <w:t xml:space="preserve">This is a contemporary and highly specific resource for HR managers in Tokyo. Nakagawa details the erosion of the traditional "three sacred treasures" of Japanese employment (lifetime employment, seniority-based wages, and enterprise unions). The article is crucial for managers tasked with restructuring organizations, managing a dual labor market (regular vs. non-regular employees), and addressing the growing inequality within Tokyo’s workforce.</w:t>
      </w:r>
    </w:p>
    <w:p>
      <w:pPr>
        <w:pStyle w:val="BodyText"/>
      </w:pPr>
      <w:r>
        <w:t xml:space="preserve">Ouchi, W. G. (1981).</w:t>
      </w:r>
      <w:r>
        <w:t xml:space="preserve"> </w:t>
      </w:r>
      <w:r>
        <w:rPr>
          <w:iCs/>
          <w:i/>
        </w:rPr>
        <w:t xml:space="preserve">Theory Z: How American Business Can Meet the Japanese Challenge</w:t>
      </w:r>
      <w:r>
        <w:t xml:space="preserve">. Addison-Wesley.</w:t>
      </w:r>
    </w:p>
    <w:p>
      <w:pPr>
        <w:pStyle w:val="BodyText"/>
      </w:pPr>
      <w:r>
        <w:t xml:space="preserve">Though dated, Ouchi’s work remains a cornerstone for understanding the Japanese management style. For an HR manager in Tokyo, this text provides a historical baseline for employee engagement strategies. It explains the emphasis on consensus decision-making (ringi) and slow promotion. Modern HR managers must understand these roots to effectively modernize them, blending Theory Z’s loyalty with contemporary agility.</w:t>
      </w:r>
    </w:p>
    <w:p>
      <w:pPr>
        <w:pStyle w:val="BodyText"/>
      </w:pPr>
      <w:r>
        <w:t xml:space="preserve">Sato, K. (2020). "Work-Life Balance and the 'Work Style Reform' in Japan."</w:t>
      </w:r>
      <w:r>
        <w:t xml:space="preserve"> </w:t>
      </w:r>
      <w:r>
        <w:rPr>
          <w:iCs/>
          <w:i/>
        </w:rPr>
        <w:t xml:space="preserve">Asia Pacific Journal of Human Resources</w:t>
      </w:r>
      <w:r>
        <w:t xml:space="preserve">, 58(4), 567-585.</w:t>
      </w:r>
    </w:p>
    <w:p>
      <w:pPr>
        <w:pStyle w:val="BodyText"/>
      </w:pPr>
      <w:r>
        <w:t xml:space="preserve">This article is directly relevant to the current legal and social environment in Tokyo. It analyzes the Japanese government’s "Work Style Reform" legislation aimed at reducing karoshi (death from overwork). For an HR manager in Tokyo, this source is a practical guide to compliance, offering strategies for monitoring working hours, promoting leave-taking, and reshaping a corporate culture that historically glorified long hours.</w:t>
      </w:r>
    </w:p>
    <w:p>
      <w:pPr>
        <w:pStyle w:val="BodyText"/>
      </w:pPr>
      <w:r>
        <w:t xml:space="preserve">Takahashi, Y., &amp; Kato, T. (2019). "Diversity and Inclusion in Japanese Corporations: Challenges and Opportunities."</w:t>
      </w:r>
      <w:r>
        <w:t xml:space="preserve"> </w:t>
      </w:r>
      <w:r>
        <w:rPr>
          <w:iCs/>
          <w:i/>
        </w:rPr>
        <w:t xml:space="preserve">Human Resource Management Review</w:t>
      </w:r>
      <w:r>
        <w:t xml:space="preserve">, 29(3), 100698.</w:t>
      </w:r>
    </w:p>
    <w:p>
      <w:pPr>
        <w:pStyle w:val="BodyText"/>
      </w:pPr>
      <w:r>
        <w:t xml:space="preserve">As Tokyo becomes a more international hub, diversity management is a top priority for HR managers. This paper examines the specific barriers to diversity in Japan, including gender gaps and the integration of foreign workers. It provides actionable insights for HR managers in Tokyo on how to create inclusive policies that respect Japanese cultural norms while attracting global talent.</w:t>
      </w:r>
    </w:p>
    <w:bookmarkEnd w:id="21"/>
    <w:bookmarkStart w:id="22" w:name="conclusion"/>
    <w:p>
      <w:pPr>
        <w:pStyle w:val="Heading2"/>
      </w:pPr>
      <w:r>
        <w:t xml:space="preserve">Conclusion</w:t>
      </w:r>
    </w:p>
    <w:p>
      <w:pPr>
        <w:pStyle w:val="FirstParagraph"/>
      </w:pPr>
      <w:r>
        <w:t xml:space="preserve">The role of the Human Resources Manager in Tokyo is complex, requiring a deep understanding of both historical traditions and modern imperatives. The literature reviewed above demonstrates that successful HR management in this context requires a hybrid approach: respecting the collective values and stability of Japanese work culture while implementing necessary reforms for flexibility, diversity, and work-life balance. These sources provide the theoretical and practical foundation for navigating this unique professional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Tokyo, Japan</dc:title>
  <dc:creator/>
  <dc:language>en</dc:language>
  <cp:keywords/>
  <dcterms:created xsi:type="dcterms:W3CDTF">2026-08-07T03:48:20Z</dcterms:created>
  <dcterms:modified xsi:type="dcterms:W3CDTF">2026-08-07T03:48:20Z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