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Doha,</w:t>
      </w:r>
      <w:r>
        <w:t xml:space="preserve"> </w:t>
      </w:r>
      <w:r>
        <w:t xml:space="preserve">Qatar</w:t>
      </w:r>
    </w:p>
    <w:bookmarkStart w:id="20" w:name="annotated-bibliography"/>
    <w:p>
      <w:pPr>
        <w:pStyle w:val="Heading1"/>
      </w:pPr>
      <w:r>
        <w:t xml:space="preserve">Annotated Bibliography</w:t>
      </w:r>
    </w:p>
    <w:p>
      <w:pPr>
        <w:pStyle w:val="FirstParagraph"/>
      </w:pPr>
      <w:r>
        <w:t xml:space="preserve">Strategic Human Resources Management in the Context of Doha, Qatar</w:t>
      </w:r>
    </w:p>
    <w:bookmarkEnd w:id="20"/>
    <w:p>
      <w:pPr>
        <w:pStyle w:val="BodyText"/>
      </w:pPr>
      <w:r>
        <w:t xml:space="preserve">The role of the Human Resources Manager in Doha, Qatar, has evolved significantly in recent years, driven by the nation's ambitious "Qatar National Vision 2030" and the socio-economic transformations following the 2022 FIFA World Cup. This annotated bibliography compiles key resources that explore the complexities of managing a diverse, multinational workforce within the specific legal and cultural framework of the State of Qatar. The selected sources address critical themes including labor law compliance, the policy of Qatarization (nationalization of the workforce), cross-cultural leadership, and the transition from traditional administrative HR to strategic human capital management. These references are essential for HR professionals operating in the Gulf Cooperation Council (GCC) region who seek to align organizational practices with local regulations and global best practices.</w:t>
      </w:r>
    </w:p>
    <w:p>
      <w:pPr>
        <w:pStyle w:val="BodyText"/>
      </w:pPr>
      <w:r>
        <w:t xml:space="preserve">Al-Kaabi, M. (2021).</w:t>
      </w:r>
      <w:r>
        <w:t xml:space="preserve"> </w:t>
      </w:r>
      <w:r>
        <w:rPr>
          <w:iCs/>
          <w:i/>
        </w:rPr>
        <w:t xml:space="preserve">Qatarization and Human Capital Development: Challenges and Opportunities for HR Managers</w:t>
      </w:r>
      <w:r>
        <w:t xml:space="preserve">. Journal of Gulf Business Studies, 14(2), 45-62.</w:t>
      </w:r>
    </w:p>
    <w:p>
      <w:pPr>
        <w:pStyle w:val="BodyText"/>
      </w:pPr>
      <w:r>
        <w:t xml:space="preserve">This article provides a comprehensive analysis of the Qatarization policy, which mandates the employment of Qatari nationals in specific sectors. For a Human Resources Manager in Doha, this resource is indispensable for understanding the legal quotas and the strategic necessity of integrating local talent. Al-Kaabi argues that successful HR management in Qatar requires moving beyond mere compliance to creating genuine career pathways for nationals. The text offers practical frameworks for recruitment and retention strategies that balance the needs of the expatriate majority with the developmental goals of the Qatari state. It is particularly relevant for managers in the private sector who are navigating the pressure to increase local hiring while maintaining operational efficiency.</w:t>
      </w:r>
    </w:p>
    <w:p>
      <w:pPr>
        <w:pStyle w:val="BodyText"/>
      </w:pPr>
      <w:r>
        <w:t xml:space="preserve">Ministry of Labour, State of Qatar. (2023).</w:t>
      </w:r>
      <w:r>
        <w:t xml:space="preserve"> </w:t>
      </w:r>
      <w:r>
        <w:rPr>
          <w:iCs/>
          <w:i/>
        </w:rPr>
        <w:t xml:space="preserve">The Labour Law of the State of Qatar (Law No. 14 of 2004) and Recent Amendments</w:t>
      </w:r>
      <w:r>
        <w:t xml:space="preserve">. Doha: Government Press.</w:t>
      </w:r>
    </w:p>
    <w:p>
      <w:pPr>
        <w:pStyle w:val="BodyText"/>
      </w:pPr>
      <w:r>
        <w:t xml:space="preserve">As the primary legal framework governing employment in the country, this document is the foundational text for any HR professional in Doha. It outlines the regulations concerning contracts, working hours, leave entitlements, and termination procedures. Recent amendments have significantly strengthened worker protections, particularly regarding the abolition of the "kafala" (sponsorship) system restrictions, allowing workers greater mobility. An HR Manager must be intimately familiar with this text to ensure organizational compliance and mitigate legal risks. This source is critical for drafting employment contracts and establishing internal policies that align with the evolving regulatory landscape of the Qatari labor market.</w:t>
      </w:r>
    </w:p>
    <w:p>
      <w:pPr>
        <w:pStyle w:val="BodyText"/>
      </w:pPr>
      <w:r>
        <w:t xml:space="preserve">Chen, L., &amp; Al-Thani, S. (2022).</w:t>
      </w:r>
      <w:r>
        <w:t xml:space="preserve"> </w:t>
      </w:r>
      <w:r>
        <w:rPr>
          <w:iCs/>
          <w:i/>
        </w:rPr>
        <w:t xml:space="preserve">Cross-Cultural Leadership in the GCC: Managing Diversity in Doha’s Corporate Sector</w:t>
      </w:r>
      <w:r>
        <w:t xml:space="preserve">. International Journal of Human Resource Management, 33(5), 890-915.</w:t>
      </w:r>
    </w:p>
    <w:p>
      <w:pPr>
        <w:pStyle w:val="BodyText"/>
      </w:pPr>
      <w:r>
        <w:t xml:space="preserve">Doha is characterized by an exceptionally diverse workforce, with expatriates comprising over 85% of the population. This study examines the cultural intelligence required of HR Managers to lead such a heterogeneous group. The authors explore the friction points between Western management styles and local cultural norms, offering insights into conflict resolution and communication strategies. For an HR Manager in Qatar, this resource is vital for developing training programs that foster inclusivity and cultural sensitivity. It highlights the importance of understanding religious practices, such as Ramadan and prayer times, and integrating them into workplace scheduling and culture to maintain high employee morale and productivity.</w:t>
      </w:r>
    </w:p>
    <w:p>
      <w:pPr>
        <w:pStyle w:val="BodyText"/>
      </w:pPr>
      <w:r>
        <w:t xml:space="preserve">World Bank. (2020).</w:t>
      </w:r>
      <w:r>
        <w:t xml:space="preserve"> </w:t>
      </w:r>
      <w:r>
        <w:rPr>
          <w:iCs/>
          <w:i/>
        </w:rPr>
        <w:t xml:space="preserve">Qatar Economic Monitor: Building a Diversified Economy and a Sustainable Workforce</w:t>
      </w:r>
      <w:r>
        <w:t xml:space="preserve">. Washington, DC: World Bank Group.</w:t>
      </w:r>
    </w:p>
    <w:p>
      <w:pPr>
        <w:pStyle w:val="BodyText"/>
      </w:pPr>
      <w:r>
        <w:t xml:space="preserve">This report provides a macroeconomic perspective on the labor market in Qatar, linking national economic goals to human resource strategies. It discusses the shift away from a reliance on low-skilled labor toward a knowledge-based economy. For HR Managers, this document offers context on the skills gap in the market and the increasing demand for specialized talent in sectors like finance, technology, and healthcare. It underscores the strategic role of HR in talent acquisition and upskilling, emphasizing that organizations must invest in continuous learning to remain competitive in Doha’s post-World Cup economy. It is a key reference for aligning HR planning with national economic diversification efforts.</w:t>
      </w:r>
    </w:p>
    <w:p>
      <w:pPr>
        <w:pStyle w:val="BodyText"/>
      </w:pPr>
      <w:r>
        <w:t xml:space="preserve">Al-Hamad, R. (2019).</w:t>
      </w:r>
      <w:r>
        <w:t xml:space="preserve"> </w:t>
      </w:r>
      <w:r>
        <w:rPr>
          <w:iCs/>
          <w:i/>
        </w:rPr>
        <w:t xml:space="preserve">Employee Engagement in the Gulf: Cultural Determinants and HR Practices</w:t>
      </w:r>
      <w:r>
        <w:t xml:space="preserve">. Arabian Business Review, 8(1), 112-128.</w:t>
      </w:r>
    </w:p>
    <w:p>
      <w:pPr>
        <w:pStyle w:val="BodyText"/>
      </w:pPr>
      <w:r>
        <w:t xml:space="preserve">This article investigates the factors that drive employee engagement within the specific cultural context of the Gulf region. It challenges the direct application of Western engagement models, suggesting that concepts of loyalty, family reputation, and hierarchical respect play a more significant role in Qatar. For an HR Manager in Doha, this research is crucial for designing performance management systems and reward structures that resonate with local employees. It provides actionable advice on how to build organizational commitment in a market where turnover can be high, particularly among younger Qatari professionals who are entering the workforce in increasing numbers.</w:t>
      </w:r>
    </w:p>
    <w:p>
      <w:pPr>
        <w:pStyle w:val="BodyText"/>
      </w:pPr>
      <w:r>
        <w:t xml:space="preserve">Qatar Foundation. (2021).</w:t>
      </w:r>
      <w:r>
        <w:t xml:space="preserve"> </w:t>
      </w:r>
      <w:r>
        <w:rPr>
          <w:iCs/>
          <w:i/>
        </w:rPr>
        <w:t xml:space="preserve">Strategic Human Capital Development: Aligning Education with Industry Needs</w:t>
      </w:r>
      <w:r>
        <w:t xml:space="preserve">. Doha: Qatar Foundation Publications.</w:t>
      </w:r>
    </w:p>
    <w:p>
      <w:pPr>
        <w:pStyle w:val="BodyText"/>
      </w:pPr>
      <w:r>
        <w:t xml:space="preserve">Published by one of the country’s most influential organizations, this document outlines the collaboration between educational institutions and the private sector to develop a skilled workforce. It is highly relevant for HR Managers involved in graduate recruitment and internship programs. The text details the competencies that are prioritized in the Qatari education system and how organizations can partner with universities to create pipelines for future talent. It also discusses the importance of lifelong learning and professional development, offering models for corporate training that support the national vision of building a sustainable, knowledge-driven society in Doha.</w:t>
      </w:r>
    </w:p>
    <w:p>
      <w:pPr>
        <w:pStyle w:val="BodyText"/>
      </w:pPr>
      <w:r>
        <w:t xml:space="preserve">International Labour Organization (ILO). (2022).</w:t>
      </w:r>
      <w:r>
        <w:t xml:space="preserve"> </w:t>
      </w:r>
      <w:r>
        <w:rPr>
          <w:iCs/>
          <w:i/>
        </w:rPr>
        <w:t xml:space="preserve">Decent Work in the Gulf: Progress and Challenges in Qatar</w:t>
      </w:r>
      <w:r>
        <w:t xml:space="preserve">. Geneva: ILO.</w:t>
      </w:r>
    </w:p>
    <w:p>
      <w:pPr>
        <w:pStyle w:val="BodyText"/>
      </w:pPr>
      <w:r>
        <w:t xml:space="preserve">This report evaluates Qatar’s progress in implementing international labor standards, particularly in the construction and service sectors. It provides an objective assessment of working conditions, wage protection systems, and occupational safety. For an HR Manager, this source is essential for understanding the global scrutiny on labor practices in the region and the importance of ethical HR management. It serves as a guide for implementing robust compliance programs that not only meet legal requirements but also enhance the organization’s reputation as an employer of choice. It is particularly useful for multinational corporations operating in Doha that must adhere to global corporate social responsibility standards.</w:t>
      </w:r>
    </w:p>
    <w:p>
      <w:pPr>
        <w:pStyle w:val="BodyText"/>
      </w:pPr>
      <w:r>
        <w:t xml:space="preserve">Saeed, A. (2023).</w:t>
      </w:r>
      <w:r>
        <w:t xml:space="preserve"> </w:t>
      </w:r>
      <w:r>
        <w:rPr>
          <w:iCs/>
          <w:i/>
        </w:rPr>
        <w:t xml:space="preserve">Digital Transformation in HR: Trends in the Middle East</w:t>
      </w:r>
      <w:r>
        <w:t xml:space="preserve">. Middle East HR Journal, 10(3), 22-35.</w:t>
      </w:r>
    </w:p>
    <w:p>
      <w:pPr>
        <w:pStyle w:val="BodyText"/>
      </w:pPr>
      <w:r>
        <w:t xml:space="preserve">This article explores the rapid adoption of HR technology in the Middle East, with a specific focus on Qatar’s push toward digital governance. It discusses the implementation of HRIS (Human Resource Information Systems), AI in recruitment, and data analytics for workforce planning. For an HR Manager in Doha, staying abreast of these technological trends is critical for modernizing operations and improving efficiency. The article highlights how digital tools can help manage the complexities of a large, mobile workforce and ensure accurate reporting to government entities. It is a forward-looking resource for professionals aiming to lead digital transformation initiatives within their organizations.</w:t>
      </w:r>
    </w:p>
    <w:p>
      <w:pPr>
        <w:pStyle w:val="BodyText"/>
      </w:pPr>
      <w:r>
        <w:t xml:space="preserve">Document prepared for academic and professional reference regarding Human Resources Management in Doha, Qatar.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Doha, Qatar</dc:title>
  <dc:creator/>
  <dc:language>en</dc:language>
  <cp:keywords/>
  <dcterms:created xsi:type="dcterms:W3CDTF">2026-08-07T02:05:17Z</dcterms:created>
  <dcterms:modified xsi:type="dcterms:W3CDTF">2026-08-07T02:05:17Z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