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3" w:name="X833a35d1f8e3ea3c204dfb1ea06f60897756b06"/>
    <w:p>
      <w:pPr>
        <w:pStyle w:val="Heading1"/>
      </w:pPr>
      <w:r>
        <w:t xml:space="preserve">Annotated Bibliography: Human Resources Management in Birmingham, United Kingdom</w:t>
      </w:r>
    </w:p>
    <w:p>
      <w:pPr>
        <w:pStyle w:val="FirstParagraph"/>
      </w:pPr>
      <w:r>
        <w:t xml:space="preserve">This annotated bibliography compiles key resources relevant to the role of a Human Resources (HR) Manager operating within the specific economic and cultural context of Birmingham, United Kingdom. The selected texts cover statutory compliance, diversity and inclusion, strategic workforce planning, and the unique challenges of managing talent in the West Midlands region.</w:t>
      </w:r>
    </w:p>
    <w:bookmarkStart w:id="20" w:name="introduction"/>
    <w:p>
      <w:pPr>
        <w:pStyle w:val="Heading2"/>
      </w:pPr>
      <w:r>
        <w:t xml:space="preserve">Introduction</w:t>
      </w:r>
    </w:p>
    <w:p>
      <w:pPr>
        <w:pStyle w:val="FirstParagraph"/>
      </w:pPr>
      <w:r>
        <w:t xml:space="preserve">Birmingham, as the second-largest city in the United Kingdom, presents a distinct landscape for Human Resources professionals. The city is characterized by a diverse population, a rapidly evolving digital economy, and a strong manufacturing heritage. An HR Manager in Birmingham must navigate complex employment laws while addressing local issues such as skills gaps in the tech sector and promoting inclusivity in a multicultural workforce. The following annotations provide a curated selection of literature essential for understanding these dynamics.</w:t>
      </w:r>
    </w:p>
    <w:bookmarkEnd w:id="20"/>
    <w:bookmarkStart w:id="21" w:name="bibliography"/>
    <w:p>
      <w:pPr>
        <w:pStyle w:val="Heading2"/>
      </w:pPr>
      <w:r>
        <w:t xml:space="preserve">Bibliography</w:t>
      </w:r>
    </w:p>
    <w:p>
      <w:pPr>
        <w:pStyle w:val="FirstParagraph"/>
      </w:pPr>
      <w:r>
        <w:t xml:space="preserve">CIPD. (2023).</w:t>
      </w:r>
      <w:r>
        <w:t xml:space="preserve"> </w:t>
      </w:r>
      <w:r>
        <w:rPr>
          <w:iCs/>
          <w:i/>
        </w:rPr>
        <w:t xml:space="preserve">Employment Law: A Guide for HR Professionals</w:t>
      </w:r>
      <w:r>
        <w:t xml:space="preserve">. Chartered Institute of Personnel and Development.</w:t>
      </w:r>
    </w:p>
    <w:p>
      <w:pPr>
        <w:pStyle w:val="BodyText"/>
      </w:pPr>
      <w:r>
        <w:t xml:space="preserve">This comprehensive guide is indispensable for any HR Manager in the United Kingdom. It provides detailed explanations of current employment legislation, including the Employment Rights Act and the Equality Act 2010. For a professional in Birmingham, this text is critical for ensuring compliance with national standards while managing a workforce that may include employees from various cultural backgrounds. The guide offers practical advice on handling disciplinary procedures, redundancy, and grievance handling, which are frequent responsibilities for HR Managers in the city's competitive business environment.</w:t>
      </w:r>
    </w:p>
    <w:p>
      <w:pPr>
        <w:pStyle w:val="BodyText"/>
      </w:pPr>
      <w:r>
        <w:t xml:space="preserve">West Midlands Combined Authority. (2022).</w:t>
      </w:r>
      <w:r>
        <w:t xml:space="preserve"> </w:t>
      </w:r>
      <w:r>
        <w:rPr>
          <w:iCs/>
          <w:i/>
        </w:rPr>
        <w:t xml:space="preserve">West Midlands Economic Strategy: Skills and Talent</w:t>
      </w:r>
      <w:r>
        <w:t xml:space="preserve">. WMCA Publications.</w:t>
      </w:r>
    </w:p>
    <w:p>
      <w:pPr>
        <w:pStyle w:val="BodyText"/>
      </w:pPr>
      <w:r>
        <w:t xml:space="preserve">This report outlines the strategic priorities for economic growth in the West Midlands, with a specific focus on Birmingham. It is highly relevant for HR Managers involved in workforce planning and recruitment. The document highlights key sectors driving growth in Birmingham, such as advanced manufacturing, digital technology, and life sciences. By understanding these priorities, an HR Manager can align talent acquisition strategies with regional needs, ensuring that the organization remains competitive and contributes to the local economic ecosystem.</w:t>
      </w:r>
    </w:p>
    <w:p>
      <w:pPr>
        <w:pStyle w:val="BodyText"/>
      </w:pPr>
      <w:r>
        <w:t xml:space="preserve">Armstrong, M., &amp; Taylor, S. (2021).</w:t>
      </w:r>
      <w:r>
        <w:t xml:space="preserve"> </w:t>
      </w:r>
      <w:r>
        <w:rPr>
          <w:iCs/>
          <w:i/>
        </w:rPr>
        <w:t xml:space="preserve">Armstrong's Handbook of Human Resource Management Practice</w:t>
      </w:r>
      <w:r>
        <w:t xml:space="preserve"> </w:t>
      </w:r>
      <w:r>
        <w:t xml:space="preserve">(16th ed.). Kogan Page.</w:t>
      </w:r>
    </w:p>
    <w:p>
      <w:pPr>
        <w:pStyle w:val="BodyText"/>
      </w:pPr>
      <w:r>
        <w:t xml:space="preserve">Widely regarded as the definitive text on HR management in the UK, this handbook covers all aspects of the HR function, from strategy to operations. For an HR Manager in Birmingham, this resource provides a robust framework for developing HR policies that are both legally compliant and strategically aligned. The book includes case studies from various UK industries, offering insights into best practices that can be adapted to the specific challenges of managing teams in Birmingham's diverse business landscape.</w:t>
      </w:r>
    </w:p>
    <w:p>
      <w:pPr>
        <w:pStyle w:val="BodyText"/>
      </w:pPr>
      <w:r>
        <w:t xml:space="preserve">Birmingham City Council. (2023).</w:t>
      </w:r>
      <w:r>
        <w:t xml:space="preserve"> </w:t>
      </w:r>
      <w:r>
        <w:rPr>
          <w:iCs/>
          <w:i/>
        </w:rPr>
        <w:t xml:space="preserve">Birmingham Race Equality Strategy</w:t>
      </w:r>
      <w:r>
        <w:t xml:space="preserve">. City of Birmingham.</w:t>
      </w:r>
    </w:p>
    <w:p>
      <w:pPr>
        <w:pStyle w:val="BodyText"/>
      </w:pPr>
      <w:r>
        <w:t xml:space="preserve">This strategy document is crucial for HR Managers committed to diversity, equity, and inclusion (DEI). Birmingham is one of the most ethnically diverse cities in the United Kingdom, and this report provides data and recommendations on addressing racial inequalities in the workplace. HR Managers can use this resource to develop inclusive recruitment practices, training programs, and workplace policies that reflect the city's demographic reality and foster a sense of belonging among employees.</w:t>
      </w:r>
    </w:p>
    <w:p>
      <w:pPr>
        <w:pStyle w:val="BodyText"/>
      </w:pPr>
      <w:r>
        <w:t xml:space="preserve">Deloitte. (2022).</w:t>
      </w:r>
      <w:r>
        <w:t xml:space="preserve"> </w:t>
      </w:r>
      <w:r>
        <w:rPr>
          <w:iCs/>
          <w:i/>
        </w:rPr>
        <w:t xml:space="preserve">Human Capital Trends: The Future of Work in the UK</w:t>
      </w:r>
      <w:r>
        <w:t xml:space="preserve">. Deloitte Insights.</w:t>
      </w:r>
    </w:p>
    <w:p>
      <w:pPr>
        <w:pStyle w:val="BodyText"/>
      </w:pPr>
      <w:r>
        <w:t xml:space="preserve">This report explores emerging trends in human capital management, including the impact of digital transformation, remote work, and changing employee expectations. For an HR Manager in Birmingham, a city undergoing significant digital transformation, this text offers valuable insights into how to adapt HR practices to support a modern workforce. It discusses strategies for upskilling employees, enhancing employee engagement, and leveraging technology to improve HR processes, all of which are relevant to businesses in Birmingham's evolving economy.</w:t>
      </w:r>
    </w:p>
    <w:p>
      <w:pPr>
        <w:pStyle w:val="BodyText"/>
      </w:pPr>
      <w:r>
        <w:t xml:space="preserve">University of Birmingham. (2021).</w:t>
      </w:r>
      <w:r>
        <w:t xml:space="preserve"> </w:t>
      </w:r>
      <w:r>
        <w:rPr>
          <w:iCs/>
          <w:i/>
        </w:rPr>
        <w:t xml:space="preserve">Centre for Business Research: Workforce Development in the Midlands</w:t>
      </w:r>
      <w:r>
        <w:t xml:space="preserve">. University of Birmingham Press.</w:t>
      </w:r>
    </w:p>
    <w:p>
      <w:pPr>
        <w:pStyle w:val="BodyText"/>
      </w:pPr>
      <w:r>
        <w:t xml:space="preserve">This academic publication provides an in-depth analysis of workforce development challenges and opportunities in the Midlands region. It is particularly useful for HR Managers seeking to understand the local labor market dynamics, including skills shortages and the role of higher education institutions in talent development. The research offers evidence-based recommendations for collaborating with educational providers to create pipelines of skilled workers, which is essential for HR Managers in Birmingham aiming to build a sustainable talent strategy.</w:t>
      </w:r>
    </w:p>
    <w:p>
      <w:pPr>
        <w:pStyle w:val="BodyText"/>
      </w:pPr>
      <w:r>
        <w:t xml:space="preserve">ACAS. (2023).</w:t>
      </w:r>
      <w:r>
        <w:t xml:space="preserve"> </w:t>
      </w:r>
      <w:r>
        <w:rPr>
          <w:iCs/>
          <w:i/>
        </w:rPr>
        <w:t xml:space="preserve">Employment Relations: A Guide for Managers</w:t>
      </w:r>
      <w:r>
        <w:t xml:space="preserve">. Advisory, Conciliation and Arbitration Service.</w:t>
      </w:r>
    </w:p>
    <w:p>
      <w:pPr>
        <w:pStyle w:val="BodyText"/>
      </w:pPr>
      <w:r>
        <w:t xml:space="preserve">ACAS is a key organization in the UK for promoting good employment relations. This guide is essential for HR Managers in Birmingham who need to manage employee relations effectively. It provides practical advice on preventing and resolving workplace conflicts, conducting fair disciplinary and grievance procedures, and fostering positive communication between employers and employees. Given the diverse nature of Birmingham's workforce, this resource helps HR Managers navigate cultural differences and ensure harmonious workplace relationships.</w:t>
      </w:r>
    </w:p>
    <w:p>
      <w:pPr>
        <w:pStyle w:val="BodyText"/>
      </w:pPr>
      <w:r>
        <w:t xml:space="preserve">The Guardian. (2022).</w:t>
      </w:r>
      <w:r>
        <w:t xml:space="preserve"> </w:t>
      </w:r>
      <w:r>
        <w:rPr>
          <w:iCs/>
          <w:i/>
        </w:rPr>
        <w:t xml:space="preserve">Birmingham's Business Boom: Challenges and Opportunities for HR</w:t>
      </w:r>
      <w:r>
        <w:t xml:space="preserve">. The Guardian Business Section.</w:t>
      </w:r>
    </w:p>
    <w:p>
      <w:pPr>
        <w:pStyle w:val="BodyText"/>
      </w:pPr>
      <w:r>
        <w:t xml:space="preserve">This article provides a contemporary overview of the business environment in Birmingham, highlighting the rapid growth of startups and established companies in the city. It discusses the challenges HR Managers face in attracting and retaining talent in a competitive market. The piece offers insights into how Birmingham businesses are innovating their HR practices to meet the demands of a modern workforce, making it a valuable resource for HR Managers looking to stay ahead of industry trends in the region.</w:t>
      </w:r>
    </w:p>
    <w:bookmarkEnd w:id="21"/>
    <w:bookmarkStart w:id="22" w:name="conclusion"/>
    <w:p>
      <w:pPr>
        <w:pStyle w:val="Heading2"/>
      </w:pPr>
      <w:r>
        <w:t xml:space="preserve">Conclusion</w:t>
      </w:r>
    </w:p>
    <w:p>
      <w:pPr>
        <w:pStyle w:val="FirstParagraph"/>
      </w:pPr>
      <w:r>
        <w:t xml:space="preserve">The role of a Human Resources Manager in Birmingham, United Kingdom, requires a nuanced understanding of both national employment laws and local socio-economic factors. This annotated bibliography provides a foundation of knowledge that HR professionals can use to develop effective strategies for talent management, compliance, and organizational development. By leveraging these resources, HR Managers in Birmingham can contribute to the success of their organizations while supporting the broader economic and social goals of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Birmingham, United Kingdom</dc:title>
  <dc:creator/>
  <dc:language>en</dc:language>
  <cp:keywords/>
  <dcterms:created xsi:type="dcterms:W3CDTF">2026-08-07T03:01:55Z</dcterms:created>
  <dcterms:modified xsi:type="dcterms:W3CDTF">2026-08-07T03:01:55Z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