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ff9f6f90f894e21b4ccc363a569a0e45f6d0e45"/>
    <w:p>
      <w:pPr>
        <w:pStyle w:val="Heading1"/>
      </w:pPr>
      <w:r>
        <w:t xml:space="preserve">Annotated Bibliography: The Role of the Industrial Engineer in Brussels, Belgium</w:t>
      </w:r>
    </w:p>
    <w:p>
      <w:pPr>
        <w:pStyle w:val="FirstParagraph"/>
      </w:pPr>
      <w:r>
        <w:t xml:space="preserve">This annotated bibliography compiles essential resources regarding the profession of the</w:t>
      </w:r>
      <w:r>
        <w:t xml:space="preserve"> </w:t>
      </w:r>
      <w:r>
        <w:rPr>
          <w:bCs/>
          <w:b/>
        </w:rPr>
        <w:t xml:space="preserve">Industrial Engineer</w:t>
      </w:r>
      <w:r>
        <w:t xml:space="preserve"> </w:t>
      </w:r>
      <w:r>
        <w:t xml:space="preserve">within the specific context of</w:t>
      </w:r>
      <w:r>
        <w:t xml:space="preserve"> </w:t>
      </w:r>
      <w:r>
        <w:rPr>
          <w:bCs/>
          <w:b/>
        </w:rPr>
        <w:t xml:space="preserve">Brussels, Belgium</w:t>
      </w:r>
      <w:r>
        <w:t xml:space="preserve">. As the capital of the European Union and a major hub for logistics, aerospace, and technology, Brussels presents a unique ecosystem for industrial engineering. The selected texts cover regulatory frameworks, labor market dynamics, educational pathways, and the application of lean methodologies in the Brussels-Capital Region. This document serves as a foundational reference for professionals, students, and policymakers interested in optimizing industrial processes within this specific geographic and economic landscape.</w:t>
      </w:r>
    </w:p>
    <w:bookmarkStart w:id="20" w:name="regulatory-and-professional-frameworks"/>
    <w:p>
      <w:pPr>
        <w:pStyle w:val="Heading2"/>
      </w:pPr>
      <w:r>
        <w:t xml:space="preserve">Regulatory and Professional Frameworks</w:t>
      </w:r>
    </w:p>
    <w:p>
      <w:pPr>
        <w:pStyle w:val="FirstParagraph"/>
      </w:pPr>
      <w:r>
        <w:t xml:space="preserve">Belgian Federal Public Service Economy. (2023).</w:t>
      </w:r>
      <w:r>
        <w:t xml:space="preserve"> </w:t>
      </w:r>
      <w:r>
        <w:rPr>
          <w:iCs/>
          <w:i/>
        </w:rPr>
        <w:t xml:space="preserve">Professional Qualifications and Recognition in the Engineering Sector: Guidelines for Brussels and Flanders</w:t>
      </w:r>
      <w:r>
        <w:t xml:space="preserve">. Brussels: SPF Economy.</w:t>
      </w:r>
    </w:p>
    <w:p>
      <w:pPr>
        <w:pStyle w:val="BodyText"/>
      </w:pPr>
      <w:r>
        <w:t xml:space="preserve">This official government publication outlines the legal requirements for practicing as an Industrial Engineer in Belgium. It is particularly relevant for Brussels due to the city's multilingual nature and its status as an international hub. The document details the recognition of foreign engineering degrees under the European Directive 2005/36/EC, a critical factor for the diverse workforce in Brussels. It explains the distinction between the "Ingénieur" title and the "Industrial Engineer" specialization, emphasizing the need for accreditation by the Belgian Association of Engineers (INGENI). For an Industrial Engineer operating in Brussels, this text is indispensable for understanding compliance, liability, and the legal scope of practice when managing complex projects involving EU regulations.</w:t>
      </w:r>
    </w:p>
    <w:p>
      <w:pPr>
        <w:pStyle w:val="BodyText"/>
      </w:pPr>
      <w:r>
        <w:t xml:space="preserve">INGénieurs. (2022).</w:t>
      </w:r>
      <w:r>
        <w:t xml:space="preserve"> </w:t>
      </w:r>
      <w:r>
        <w:rPr>
          <w:iCs/>
          <w:i/>
        </w:rPr>
        <w:t xml:space="preserve">The Industrial Engineer in the European Capital: Ethics, Standards, and Practice</w:t>
      </w:r>
      <w:r>
        <w:t xml:space="preserve">. Brussels: INGénieurs Professional Body.</w:t>
      </w:r>
    </w:p>
    <w:p>
      <w:pPr>
        <w:pStyle w:val="BodyText"/>
      </w:pPr>
      <w:r>
        <w:t xml:space="preserve">Published by the primary professional body for engineers in Belgium, this report focuses on the ethical and professional standards expected of Industrial Engineers. Given Brussels' proximity to EU decision-making bodies, this text highlights how industrial engineering standards in Belgium often prefigure broader European regulations. It discusses the role of the Industrial Engineer in sustainability and circular economy initiatives, which are heavily prioritized in Brussels' urban planning and industrial zones. The document provides case studies of engineers working in Brussels-based consultancies, illustrating how local regulations intersect with international best practices in process optimization and quality management.</w:t>
      </w:r>
    </w:p>
    <w:bookmarkEnd w:id="20"/>
    <w:bookmarkStart w:id="21" w:name="labor-market-and-economic-context"/>
    <w:p>
      <w:pPr>
        <w:pStyle w:val="Heading2"/>
      </w:pPr>
      <w:r>
        <w:t xml:space="preserve">Labor Market and Economic Context</w:t>
      </w:r>
    </w:p>
    <w:p>
      <w:pPr>
        <w:pStyle w:val="FirstParagraph"/>
      </w:pPr>
      <w:r>
        <w:t xml:space="preserve">Brussels Economy &amp; Employment (BEE). (2023).</w:t>
      </w:r>
      <w:r>
        <w:t xml:space="preserve"> </w:t>
      </w:r>
      <w:r>
        <w:rPr>
          <w:iCs/>
          <w:i/>
        </w:rPr>
        <w:t xml:space="preserve">Skills Demand in the Brussels-Capital Region: The Rise of Industrial Engineering and Operations Management</w:t>
      </w:r>
      <w:r>
        <w:t xml:space="preserve">. Brussels: BEE.</w:t>
      </w:r>
    </w:p>
    <w:p>
      <w:pPr>
        <w:pStyle w:val="BodyText"/>
      </w:pPr>
      <w:r>
        <w:t xml:space="preserve">This statistical report from the regional economic agency provides a comprehensive analysis of the job market for Industrial Engineers in Brussels. It identifies key sectors driving demand, including logistics (due to the presence of major distribution centers), aerospace (linked to the nearby Zaventem hub), and the growing tech sector. The report highlights a specific shortage of engineers who possess both technical optimization skills and fluency in English, French, and Dutch. For anyone seeking employment or planning a career as an Industrial Engineer in Brussels, this document offers crucial data on salary expectations, required competencies, and the impact of digital transformation on traditional industrial roles within the region.</w:t>
      </w:r>
    </w:p>
    <w:p>
      <w:pPr>
        <w:pStyle w:val="BodyText"/>
      </w:pPr>
      <w:r>
        <w:t xml:space="preserve">Van den Broeck, J., &amp; Lemaire, P. (2021).</w:t>
      </w:r>
      <w:r>
        <w:t xml:space="preserve"> </w:t>
      </w:r>
      <w:r>
        <w:rPr>
          <w:iCs/>
          <w:i/>
        </w:rPr>
        <w:t xml:space="preserve">Logistics and Supply Chain Optimization in the Brussels Metropolitan Area</w:t>
      </w:r>
      <w:r>
        <w:t xml:space="preserve">. Journal of European Industrial Engineering, 15(3), 45-62.</w:t>
      </w:r>
    </w:p>
    <w:p>
      <w:pPr>
        <w:pStyle w:val="BodyText"/>
      </w:pPr>
      <w:r>
        <w:t xml:space="preserve">This academic article examines the unique logistical challenges faced by Industrial Engineers in Brussels. Due to the city's dense urban environment and strict environmental zones, optimizing supply chains requires specialized knowledge of local constraints. The authors analyze how Industrial Engineers in Brussels are adapting lean methodologies to reduce congestion and emissions while maintaining efficiency. The study is highly relevant for professionals working in distribution, retail, or public transport sectors in the region. It provides practical insights into how theoretical industrial engineering principles are applied to solve real-world problems in a complex, multi-modal European capital.</w:t>
      </w:r>
    </w:p>
    <w:bookmarkEnd w:id="21"/>
    <w:bookmarkStart w:id="22" w:name="education-and-academic-pathways"/>
    <w:p>
      <w:pPr>
        <w:pStyle w:val="Heading2"/>
      </w:pPr>
      <w:r>
        <w:t xml:space="preserve">Education and Academic Pathways</w:t>
      </w:r>
    </w:p>
    <w:p>
      <w:pPr>
        <w:pStyle w:val="FirstParagraph"/>
      </w:pPr>
      <w:r>
        <w:t xml:space="preserve">Vrije Universiteit Brussel (VUB). (2023).</w:t>
      </w:r>
      <w:r>
        <w:t xml:space="preserve"> </w:t>
      </w:r>
      <w:r>
        <w:rPr>
          <w:iCs/>
          <w:i/>
        </w:rPr>
        <w:t xml:space="preserve">Curriculum Overview: Master in Industrial Engineering and Management</w:t>
      </w:r>
      <w:r>
        <w:t xml:space="preserve">. Brussels: VUB Faculty of Engineering and Architecture.</w:t>
      </w:r>
    </w:p>
    <w:p>
      <w:pPr>
        <w:pStyle w:val="BodyText"/>
      </w:pPr>
      <w:r>
        <w:t xml:space="preserve">This document details the academic structure of one of the leading Industrial Engineering programs in Brussels. It is essential for understanding the educational background of local professionals. The curriculum emphasizes a blend of technical engineering, management science, and data analytics, reflecting the modern demands of the Brussels job market. The text highlights the program's focus on European business contexts, preparing students to work in multinational environments. For employers in Brussels, this resource helps in evaluating candidate qualifications, while for students, it outlines the rigorous training required to become a competitive Industrial Engineer in the region.</w:t>
      </w:r>
    </w:p>
    <w:p>
      <w:pPr>
        <w:pStyle w:val="BodyText"/>
      </w:pPr>
      <w:r>
        <w:t xml:space="preserve">Université Libre de Bruxelles (ULB). (2022).</w:t>
      </w:r>
      <w:r>
        <w:t xml:space="preserve"> </w:t>
      </w:r>
      <w:r>
        <w:rPr>
          <w:iCs/>
          <w:i/>
        </w:rPr>
        <w:t xml:space="preserve">Research in Operations Research and Industrial Systems: Applications in Brussels</w:t>
      </w:r>
      <w:r>
        <w:t xml:space="preserve">. Brussels: ULB Department of Applied Mathematics.</w:t>
      </w:r>
    </w:p>
    <w:p>
      <w:pPr>
        <w:pStyle w:val="BodyText"/>
      </w:pPr>
      <w:r>
        <w:t xml:space="preserve">This publication showcases research conducted at ULB, focusing on advanced operations research techniques applied to industrial systems in Brussels. It covers topics such as stochastic modeling for public services, optimization of energy grids in urban settings, and healthcare process improvement. The document demonstrates how academic research in Brussels directly influences industrial practices. It is a valuable resource for Industrial Engineers looking to implement cutting-edge analytical methods in their work, particularly in sectors like public administration and healthcare, which are significant employers in the Brussels-Capital Region.</w:t>
      </w:r>
    </w:p>
    <w:bookmarkEnd w:id="22"/>
    <w:bookmarkStart w:id="23" w:name="methodologies-and-industry-applications"/>
    <w:p>
      <w:pPr>
        <w:pStyle w:val="Heading2"/>
      </w:pPr>
      <w:r>
        <w:t xml:space="preserve">Methodologies and Industry Applications</w:t>
      </w:r>
    </w:p>
    <w:p>
      <w:pPr>
        <w:pStyle w:val="FirstParagraph"/>
      </w:pPr>
      <w:r>
        <w:t xml:space="preserve">European Lean Network. (2023).</w:t>
      </w:r>
      <w:r>
        <w:t xml:space="preserve"> </w:t>
      </w:r>
      <w:r>
        <w:rPr>
          <w:iCs/>
          <w:i/>
        </w:rPr>
        <w:t xml:space="preserve">Implementing Lean Manufacturing in the Brussels Aerospace and Tech Clusters</w:t>
      </w:r>
      <w:r>
        <w:t xml:space="preserve">. Brussels: ELN Regional Chapter.</w:t>
      </w:r>
    </w:p>
    <w:p>
      <w:pPr>
        <w:pStyle w:val="BodyText"/>
      </w:pPr>
      <w:r>
        <w:t xml:space="preserve">This industry report focuses on the adoption of Lean methodologies by Industrial Engineers in Brussels' specialized sectors. It provides case studies from companies in the Brussels-Zaventem industrial zone, showing how lean principles are adapted for high-mix, low-volume production environments typical of aerospace and advanced technology. The document addresses cultural and linguistic challenges in implementing lean teams in a multilingual workforce. It serves as a practical guide for Industrial Engineers in Brussels who are tasked with driving continuous improvement initiatives in complex, international corporate environments.</w:t>
      </w:r>
    </w:p>
    <w:p>
      <w:pPr>
        <w:pStyle w:val="BodyText"/>
      </w:pPr>
      <w:r>
        <w:t xml:space="preserve">Brussels Environment. (2022).</w:t>
      </w:r>
      <w:r>
        <w:t xml:space="preserve"> </w:t>
      </w:r>
      <w:r>
        <w:rPr>
          <w:iCs/>
          <w:i/>
        </w:rPr>
        <w:t xml:space="preserve">Sustainable Industrial Practices: Guidelines for Engineers in the Capital Region</w:t>
      </w:r>
      <w:r>
        <w:t xml:space="preserve">. Brussels: Brussels Environment Agency.</w:t>
      </w:r>
    </w:p>
    <w:p>
      <w:pPr>
        <w:pStyle w:val="BodyText"/>
      </w:pPr>
      <w:r>
        <w:t xml:space="preserve">This regulatory and advisory document outlines the environmental standards that Industrial Engineers in Brussels must adhere to. It covers waste management, energy efficiency, and carbon footprint reduction in industrial processes. Given Brussels' ambitious climate goals, this text is critical for engineers involved in facility design, process planning, and sustainability consulting. It bridges the gap between technical engineering solutions and environmental policy, providing a framework for Industrial Engineers to contribute to the city's sustainability objectives while maintaining operational efficiency.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Brussels, Belgium</dc:title>
  <dc:creator/>
  <dc:language>en</dc:language>
  <cp:keywords/>
  <dcterms:created xsi:type="dcterms:W3CDTF">2026-08-07T16:38:18Z</dcterms:created>
  <dcterms:modified xsi:type="dcterms:W3CDTF">2026-08-07T16:38:18Z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