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1" w:name="Xbd080f62f7c728cd530f4ced9cacd237553327f"/>
    <w:p>
      <w:pPr>
        <w:pStyle w:val="Heading1"/>
      </w:pPr>
      <w:r>
        <w:t xml:space="preserve">Annotated Bibliography: The Role of the Industrial Engineer in the Economic Landscape of Marseille, France</w:t>
      </w:r>
    </w:p>
    <w:p>
      <w:pPr>
        <w:pStyle w:val="FirstParagraph"/>
      </w:pPr>
      <w:r>
        <w:t xml:space="preserve">The following annotated bibliography compiles essential literature regarding the practice, challenges, and opportunities of Industrial Engineering within the specific context of Marseille, France. As the second-largest city in France and the primary port of the Mediterranean, Marseille presents a unique ecosystem for industrial engineers. This document synthesizes academic research, industry reports, and regional economic analyses to provide a comprehensive overview of how industrial engineering principles—such as supply chain optimization, lean manufacturing, and process improvement—are applied in this dynamic French metropolis. The selected sources address the intersection of traditional industrial heritage and modern digital transformation, offering valuable insights for professionals and students operating in the Provence-Alpes-Côte d'Azur (PACA) region.</w:t>
      </w:r>
    </w:p>
    <w:bookmarkStart w:id="20" w:name="selected-references"/>
    <w:p>
      <w:pPr>
        <w:pStyle w:val="Heading2"/>
      </w:pPr>
      <w:r>
        <w:t xml:space="preserve">Selected References</w:t>
      </w:r>
    </w:p>
    <w:p>
      <w:pPr>
        <w:pStyle w:val="FirstParagraph"/>
      </w:pPr>
      <w:r>
        <w:t xml:space="preserve"> </w:t>
      </w:r>
      <w:r>
        <w:t xml:space="preserve">Agence de Développement Économique de Marseille Provence. (2023).</w:t>
      </w:r>
      <w:r>
        <w:t xml:space="preserve"> </w:t>
      </w:r>
      <w:r>
        <w:rPr>
          <w:iCs/>
          <w:i/>
        </w:rPr>
        <w:t xml:space="preserve">Strategic Industrial Plan for the Marseille-Fos Territory: Logistics and Manufacturing Synergies</w:t>
      </w:r>
      <w:r>
        <w:t xml:space="preserve">. Marseille: ADEMP Publications.</w:t>
      </w:r>
      <w:r>
        <w:t xml:space="preserve"> </w:t>
      </w:r>
    </w:p>
    <w:p>
      <w:pPr>
        <w:pStyle w:val="BodyText"/>
      </w:pPr>
      <w:r>
        <w:t xml:space="preserve">This comprehensive report outlines the economic strategy for the Marseille-Fos industrial basin, which is critical for understanding the operational environment of an industrial engineer in the region. The document details the integration of the Port of Marseille-Fos with inland manufacturing hubs. For an industrial engineer, this source is invaluable as it highlights the necessity of cross-modal logistics optimization. It discusses specific initiatives aimed at reducing carbon footprints in supply chains, a key competency required for modern engineers working in French regulatory environments. The report provides data on infrastructure investments that directly impact process design and material flow management in the area.</w:t>
      </w:r>
    </w:p>
    <w:p>
      <w:pPr>
        <w:pStyle w:val="BodyText"/>
      </w:pPr>
      <w:r>
        <w:t xml:space="preserve"> </w:t>
      </w:r>
      <w:r>
        <w:t xml:space="preserve">Bernard, J., &amp; Dubois, L. (2022).</w:t>
      </w:r>
      <w:r>
        <w:t xml:space="preserve"> </w:t>
      </w:r>
      <w:r>
        <w:rPr>
          <w:iCs/>
          <w:i/>
        </w:rPr>
        <w:t xml:space="preserve">Lean Management in French SMEs: Case Studies from the PACA Region</w:t>
      </w:r>
      <w:r>
        <w:t xml:space="preserve">. Journal of European Industrial Engineering, 15(3), 112-129.</w:t>
      </w:r>
      <w:r>
        <w:t xml:space="preserve"> </w:t>
      </w:r>
    </w:p>
    <w:p>
      <w:pPr>
        <w:pStyle w:val="BodyText"/>
      </w:pPr>
      <w:r>
        <w:t xml:space="preserve">This academic article focuses on the implementation of Lean methodologies within Small and Medium-sized Enterprises (SMEs) located in the Provence-Alpes-Côte d'Azur region, with a significant portion of case studies based in Marseille. The authors analyze the cultural and structural barriers to adopting Lean principles in French industrial settings. For an industrial engineer, this text offers practical insights into change management and the adaptation of global best practices to local French labor laws and corporate cultures. It emphasizes the role of the engineer as a facilitator of continuous improvement (Kaizen) in environments that may be resistant to rapid operational changes.</w:t>
      </w:r>
    </w:p>
    <w:p>
      <w:pPr>
        <w:pStyle w:val="BodyText"/>
      </w:pPr>
      <w:r>
        <w:t xml:space="preserve"> </w:t>
      </w:r>
      <w:r>
        <w:t xml:space="preserve">Centre de Recherche en Gestion de Marseille (CRGM). (2021).</w:t>
      </w:r>
      <w:r>
        <w:t xml:space="preserve"> </w:t>
      </w:r>
      <w:r>
        <w:rPr>
          <w:iCs/>
          <w:i/>
        </w:rPr>
        <w:t xml:space="preserve">Digital Transformation and Industry 4.0 in Mediterranean Ports</w:t>
      </w:r>
      <w:r>
        <w:t xml:space="preserve">. Aix-Marseille University Press.</w:t>
      </w:r>
      <w:r>
        <w:t xml:space="preserve"> </w:t>
      </w:r>
    </w:p>
    <w:p>
      <w:pPr>
        <w:pStyle w:val="BodyText"/>
      </w:pPr>
      <w:r>
        <w:t xml:space="preserve">Published by a leading research center in Marseille, this book examines the impact of Industry 4.0 technologies on port operations and related industrial sectors. It is particularly relevant for industrial engineers specializing in systems engineering and automation. The text explores how data analytics, IoT, and robotics are being deployed to enhance efficiency in the Port of Marseille. It provides a technical framework for understanding the digital tools necessary for modern industrial engineering in France. Furthermore, it discusses the skills gap in the local workforce, highlighting the growing demand for engineers who can bridge the gap between traditional industrial processes and advanced digital solutions.</w:t>
      </w:r>
    </w:p>
    <w:p>
      <w:pPr>
        <w:pStyle w:val="BodyText"/>
      </w:pPr>
      <w:r>
        <w:t xml:space="preserve"> </w:t>
      </w:r>
      <w:r>
        <w:t xml:space="preserve">Durand, P. (2020).</w:t>
      </w:r>
      <w:r>
        <w:t xml:space="preserve"> </w:t>
      </w:r>
      <w:r>
        <w:rPr>
          <w:iCs/>
          <w:i/>
        </w:rPr>
        <w:t xml:space="preserve">Sustainable Supply Chain Management in Southern France</w:t>
      </w:r>
      <w:r>
        <w:t xml:space="preserve">. International Journal of Logistics Systems and Management, 34(2), 201-218.</w:t>
      </w:r>
      <w:r>
        <w:t xml:space="preserve"> </w:t>
      </w:r>
    </w:p>
    <w:p>
      <w:pPr>
        <w:pStyle w:val="BodyText"/>
      </w:pPr>
      <w:r>
        <w:t xml:space="preserve">This journal article investigates the pressures on industrial engineers to incorporate sustainability into supply chain design within Southern France. Given Marseille's position as a gateway between Europe and Africa, the article discusses complex multi-tier supply chains. It argues that industrial engineers in Marseille must prioritize green logistics and circular economy principles to comply with stringent French and EU environmental regulations. The study provides quantitative models for assessing the environmental impact of logistics decisions, making it a crucial resource for engineers tasked with optimizing operations while minimizing ecological damage.</w:t>
      </w:r>
    </w:p>
    <w:p>
      <w:pPr>
        <w:pStyle w:val="BodyText"/>
      </w:pPr>
      <w:r>
        <w:t xml:space="preserve"> </w:t>
      </w:r>
      <w:r>
        <w:t xml:space="preserve">Fédération Française des Industries de Mécanique (FFIM). (2023).</w:t>
      </w:r>
      <w:r>
        <w:t xml:space="preserve"> </w:t>
      </w:r>
      <w:r>
        <w:rPr>
          <w:iCs/>
          <w:i/>
        </w:rPr>
        <w:t xml:space="preserve">Annual Report: The State of Mechanical Engineering in France</w:t>
      </w:r>
      <w:r>
        <w:t xml:space="preserve">. Paris: FFIM.</w:t>
      </w:r>
      <w:r>
        <w:t xml:space="preserve"> </w:t>
      </w:r>
    </w:p>
    <w:p>
      <w:pPr>
        <w:pStyle w:val="BodyText"/>
      </w:pPr>
      <w:r>
        <w:t xml:space="preserve">While a national report, this document contains specific sections dedicated to the industrial clusters in Marseille, particularly in aerospace and mechanical engineering. It provides macroeconomic data that industrial engineers need to understand market trends, labor availability, and technological adoption rates. The report highlights the resilience of the French industrial sector and the strategic importance of Marseille's industrial zone. For an engineer, this source serves as a benchmark for industry standards and a reference for understanding the broader economic forces shaping industrial engineering projects in France.</w:t>
      </w:r>
    </w:p>
    <w:p>
      <w:pPr>
        <w:pStyle w:val="BodyText"/>
      </w:pPr>
      <w:r>
        <w:t xml:space="preserve"> </w:t>
      </w:r>
      <w:r>
        <w:t xml:space="preserve">Garcia, M., &amp; Petit, S. (2019).</w:t>
      </w:r>
      <w:r>
        <w:t xml:space="preserve"> </w:t>
      </w:r>
      <w:r>
        <w:rPr>
          <w:iCs/>
          <w:i/>
        </w:rPr>
        <w:t xml:space="preserve">Human Factors and Ergonomics in French Industrial Settings</w:t>
      </w:r>
      <w:r>
        <w:t xml:space="preserve">. Ergonomics in Design, 27(4), 45-58.</w:t>
      </w:r>
      <w:r>
        <w:t xml:space="preserve"> </w:t>
      </w:r>
    </w:p>
    <w:p>
      <w:pPr>
        <w:pStyle w:val="BodyText"/>
      </w:pPr>
      <w:r>
        <w:t xml:space="preserve">This article addresses the critical aspect of human factors engineering within the French context, where labor rights and workplace safety are heavily regulated. It includes case studies from manufacturing plants in the Marseille area, focusing on the interaction between workers and automated systems. For an industrial engineer, this text is essential for designing workstations and processes that comply with French labor codes while maximizing productivity. It underscores the importance of ergonomics in reducing occupational hazards and improving overall system efficiency, a key responsibility for engineers operating in Marseille's diverse industrial landscape.</w:t>
      </w:r>
    </w:p>
    <w:p>
      <w:pPr>
        <w:pStyle w:val="BodyText"/>
      </w:pPr>
      <w:r>
        <w:t xml:space="preserve"> </w:t>
      </w:r>
      <w:r>
        <w:t xml:space="preserve">Institut National de la Statistique et des Études Économiques (INSEE). (2022).</w:t>
      </w:r>
      <w:r>
        <w:t xml:space="preserve"> </w:t>
      </w:r>
      <w:r>
        <w:rPr>
          <w:iCs/>
          <w:i/>
        </w:rPr>
        <w:t xml:space="preserve">Economic Activity and Employment in Marseille: Industrial Sector Analysis</w:t>
      </w:r>
      <w:r>
        <w:t xml:space="preserve">. INSEE Regional Directorate PACA.</w:t>
      </w:r>
      <w:r>
        <w:t xml:space="preserve"> </w:t>
      </w:r>
    </w:p>
    <w:p>
      <w:pPr>
        <w:pStyle w:val="BodyText"/>
      </w:pPr>
      <w:r>
        <w:t xml:space="preserve">This statistical report provides empirical data on the industrial sector's contribution to the economy of Marseille. It breaks down employment figures, production values, and sectoral growth rates. For an industrial engineer, understanding these statistics is vital for career planning and project justification. The data reveals a shift towards high-value manufacturing and logistics services, indicating where industrial engineering expertise is most needed. It also highlights the demographic trends of the workforce in Marseille, which engineers must consider when designing training programs and operational workflows.</w:t>
      </w:r>
    </w:p>
    <w:p>
      <w:pPr>
        <w:pStyle w:val="BodyText"/>
      </w:pPr>
      <w:r>
        <w:t xml:space="preserve"> </w:t>
      </w:r>
      <w:r>
        <w:t xml:space="preserve">Leclerc, T. (2021).</w:t>
      </w:r>
      <w:r>
        <w:t xml:space="preserve"> </w:t>
      </w:r>
      <w:r>
        <w:rPr>
          <w:iCs/>
          <w:i/>
        </w:rPr>
        <w:t xml:space="preserve">Project Management in French Multinational Corporations: A Marseille Perspective</w:t>
      </w:r>
      <w:r>
        <w:t xml:space="preserve">. European Journal of Project Management, 9(1), 78-92.</w:t>
      </w:r>
      <w:r>
        <w:t xml:space="preserve"> </w:t>
      </w:r>
    </w:p>
    <w:p>
      <w:pPr>
        <w:pStyle w:val="BodyText"/>
      </w:pPr>
      <w:r>
        <w:t xml:space="preserve">This paper explores the methodologies used for managing large-scale industrial projects in multinational companies headquartered or operating in Marseille. It compares traditional French management styles with international Agile and Scrum frameworks. For an industrial engineer, who often leads cross-functional teams, this source offers guidance on navigating the organizational culture of French corporations. It discusses the challenges of coordinating stakeholders in a multicultural environment like Marseille and provides strategies for effective communication and risk management in industrial projects.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Marseille, France</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