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2" w:name="Xe064404de198c71a6e99e679d0110f09ea8d501"/>
    <w:p>
      <w:pPr>
        <w:pStyle w:val="Heading1"/>
      </w:pPr>
      <w:r>
        <w:t xml:space="preserve">Annotated Bibliography: The Role of the Industrial Engineer in the Munich, Germany Ecosystem</w:t>
      </w:r>
    </w:p>
    <w:p>
      <w:pPr>
        <w:pStyle w:val="FirstParagraph"/>
      </w:pPr>
      <w:r>
        <w:t xml:space="preserve">This annotated bibliography compiles essential literature regarding the profession of the Industrial Engineer within the specific economic and cultural context of Munich, Germany. Munich serves as a critical hub for automotive, aerospace, and high-tech manufacturing in Bavaria. Consequently, the literature selected below focuses on Lean Management, Industry 4.0, and the specific regulatory and operational frameworks that define the work of an Industrial Engineer in this region. These sources provide a comprehensive overview of the technical skills, strategic importance, and local market demands for professionals in this field.</w:t>
      </w:r>
    </w:p>
    <w:bookmarkStart w:id="20" w:name="selected-references"/>
    <w:p>
      <w:pPr>
        <w:pStyle w:val="Heading2"/>
      </w:pPr>
      <w:r>
        <w:t xml:space="preserve">Selected References</w:t>
      </w:r>
    </w:p>
    <w:p>
      <w:pPr>
        <w:pStyle w:val="FirstParagraph"/>
      </w:pPr>
      <w:r>
        <w:t xml:space="preserve">Womack, J. P., &amp; Jones, D. T. (2003).</w:t>
      </w:r>
      <w:r>
        <w:t xml:space="preserve"> </w:t>
      </w:r>
      <w:r>
        <w:rPr>
          <w:iCs/>
          <w:i/>
        </w:rPr>
        <w:t xml:space="preserve">Lean Thinking: Banish Waste and Create Wealth in Your Corporation</w:t>
      </w:r>
      <w:r>
        <w:t xml:space="preserve">. Free Press.</w:t>
      </w:r>
    </w:p>
    <w:p>
      <w:pPr>
        <w:pStyle w:val="BodyText"/>
      </w:pPr>
      <w:r>
        <w:t xml:space="preserve">This seminal text is foundational for any Industrial Engineer operating in Germany, particularly in Munich. Munich is home to the headquarters of BMW and Audi, two automotive giants that have historically driven the evolution of Lean Manufacturing principles. This book details the five steps of Lean thinking: value, value stream, flow, pull, and perfection. For an Industrial Engineer in Munich, this literature is not merely theoretical; it is the operational language of the local industry. The text provides the necessary framework for understanding how to optimize production lines and reduce waste in high-volume manufacturing environments typical of the Bavarian industrial sector. It remains a critical reference for professionals seeking to align their methodologies with the expectations of major German employers.</w:t>
      </w:r>
    </w:p>
    <w:p>
      <w:pPr>
        <w:pStyle w:val="BodyText"/>
      </w:pPr>
      <w:r>
        <w:t xml:space="preserve">Kagermann, H., Wahlster, W., &amp; Helbig, J. (2013).</w:t>
      </w:r>
      <w:r>
        <w:t xml:space="preserve"> </w:t>
      </w:r>
      <w:r>
        <w:rPr>
          <w:iCs/>
          <w:i/>
        </w:rPr>
        <w:t xml:space="preserve">Recommendations for Implementing the Strategic Initiative INDUSTRIE 4.0</w:t>
      </w:r>
      <w:r>
        <w:t xml:space="preserve">. Acatech – National Academy of Science and Engineering.</w:t>
      </w:r>
    </w:p>
    <w:p>
      <w:pPr>
        <w:pStyle w:val="BodyText"/>
      </w:pPr>
      <w:r>
        <w:t xml:space="preserve">This report is arguably the most important document for understanding the modern role of the Industrial Engineer in Germany. "Industrie 4.0" is a German government-backed initiative to integrate cyber-physical systems into manufacturing. Munich is a primary testing ground for these technologies, hosting numerous research institutes and tech startups. This document outlines the roadmap for smart factories, IoT integration, and real-time data analysis. For an Industrial Engineer in Munich, this source is essential for understanding the shift from traditional process optimization to digital transformation. It highlights the necessity for engineers to possess skills in data science and automation to remain competitive in the Munich job market.</w:t>
      </w:r>
    </w:p>
    <w:p>
      <w:pPr>
        <w:pStyle w:val="BodyText"/>
      </w:pPr>
      <w:r>
        <w:t xml:space="preserve">Schumacher, A., &amp; Thoben, K. D. (2016).</w:t>
      </w:r>
      <w:r>
        <w:t xml:space="preserve"> </w:t>
      </w:r>
      <w:r>
        <w:rPr>
          <w:iCs/>
          <w:i/>
        </w:rPr>
        <w:t xml:space="preserve">Industry 4.0 in Germany: Challenges and Opportunities for the Manufacturing Sector</w:t>
      </w:r>
      <w:r>
        <w:t xml:space="preserve">. Journal of Manufacturing Technology Management.</w:t>
      </w:r>
    </w:p>
    <w:p>
      <w:pPr>
        <w:pStyle w:val="BodyText"/>
      </w:pPr>
      <w:r>
        <w:t xml:space="preserve">This academic article provides a critical analysis of the implementation challenges of Industry 4.0 within the German manufacturing landscape. It is particularly relevant to Munich due to the city's concentration of mid-sized "Mittelstand" companies that supply the larger automotive and aerospace sectors. The authors discuss the specific hurdles regarding workforce training, data security, and interoperability. For an Industrial Engineer, this text offers a realistic perspective on the friction between legacy systems and new digital tools. It serves as a guide for engineers tasked with leading change management initiatives in Munich-based firms that are transitioning toward smart manufacturing.</w:t>
      </w:r>
    </w:p>
    <w:p>
      <w:pPr>
        <w:pStyle w:val="BodyText"/>
      </w:pPr>
      <w:r>
        <w:t xml:space="preserve">DIN Deutsches Institut für Normung. (2020).</w:t>
      </w:r>
      <w:r>
        <w:t xml:space="preserve"> </w:t>
      </w:r>
      <w:r>
        <w:rPr>
          <w:iCs/>
          <w:i/>
        </w:rPr>
        <w:t xml:space="preserve">DIN EN ISO 9001:2015 Quality Management Systems – Requirements</w:t>
      </w:r>
      <w:r>
        <w:t xml:space="preserve">. Beuth Verlag.</w:t>
      </w:r>
    </w:p>
    <w:p>
      <w:pPr>
        <w:pStyle w:val="BodyText"/>
      </w:pPr>
      <w:r>
        <w:t xml:space="preserve">In Germany, adherence to standards is paramount. The DIN (Deutsches Institut für Normung) standards are the backbone of quality assurance in German industry. This specific standard is ubiquitous in Munich's industrial sector, from small precision engineering firms to large pharmaceutical companies. For an Industrial Engineer, understanding this document is non-negotiable. It dictates the processes for quality control, continuous improvement, and customer satisfaction. This annotation highlights that an Industrial Engineer in Munich must be fluent in DIN standards to effectively design processes that meet the rigorous quality expectations of German and international clients.</w:t>
      </w:r>
    </w:p>
    <w:p>
      <w:pPr>
        <w:pStyle w:val="BodyText"/>
      </w:pPr>
      <w:r>
        <w:t xml:space="preserve">Müller, J., &amp; Schmidt, T. (2019).</w:t>
      </w:r>
      <w:r>
        <w:t xml:space="preserve"> </w:t>
      </w:r>
      <w:r>
        <w:rPr>
          <w:iCs/>
          <w:i/>
        </w:rPr>
        <w:t xml:space="preserve">Sustainability and Circular Economy in German Manufacturing</w:t>
      </w:r>
      <w:r>
        <w:t xml:space="preserve">. Springer Nature.</w:t>
      </w:r>
    </w:p>
    <w:p>
      <w:pPr>
        <w:pStyle w:val="BodyText"/>
      </w:pPr>
      <w:r>
        <w:t xml:space="preserve">Germany has some of the strictest environmental regulations in the world, and Munich is a leader in sustainable urban and industrial development. This book explores how Industrial Engineers can integrate circular economy principles into production systems. It covers resource efficiency, waste reduction, and sustainable supply chain management. For professionals in Munich, this literature is crucial as companies face increasing pressure to meet carbon neutrality goals. It provides actionable strategies for engineers to design eco-friendly processes, ensuring compliance with German environmental laws while enhancing corporate social responsibility profiles.</w:t>
      </w:r>
    </w:p>
    <w:p>
      <w:pPr>
        <w:pStyle w:val="BodyText"/>
      </w:pPr>
      <w:r>
        <w:t xml:space="preserve">BMW Group. (2022).</w:t>
      </w:r>
      <w:r>
        <w:t xml:space="preserve"> </w:t>
      </w:r>
      <w:r>
        <w:rPr>
          <w:iCs/>
          <w:i/>
        </w:rPr>
        <w:t xml:space="preserve">Sustainability Report: Driving Innovation and Responsibility</w:t>
      </w:r>
      <w:r>
        <w:t xml:space="preserve">. BMW Group Press.</w:t>
      </w:r>
    </w:p>
    <w:p>
      <w:pPr>
        <w:pStyle w:val="BodyText"/>
      </w:pPr>
      <w:r>
        <w:t xml:space="preserve">As a case study, this report is invaluable for understanding the practical application of Industrial Engineering in Munich. BMW’s headquarters in Munich exemplify the integration of Lean principles, Industry 4.0 technologies, and sustainability. The report details how the company uses digital twins, automated logistics, and renewable energy in its production facilities. For an Industrial Engineer, this document serves as a benchmark for excellence. It illustrates the scale and complexity of projects engineers might encounter in Munich and demonstrates how theoretical concepts are applied in a world-class manufacturing environment.</w:t>
      </w:r>
    </w:p>
    <w:p>
      <w:pPr>
        <w:pStyle w:val="BodyText"/>
      </w:pPr>
      <w:r>
        <w:t xml:space="preserve">VDI (Verein Deutscher Ingenieure). (2021).</w:t>
      </w:r>
      <w:r>
        <w:t xml:space="preserve"> </w:t>
      </w:r>
      <w:r>
        <w:rPr>
          <w:iCs/>
          <w:i/>
        </w:rPr>
        <w:t xml:space="preserve">VDI Guideline 2770: Ergonomics in Production Systems</w:t>
      </w:r>
      <w:r>
        <w:t xml:space="preserve">. Beuth Verlag.</w:t>
      </w:r>
    </w:p>
    <w:p>
      <w:pPr>
        <w:pStyle w:val="BodyText"/>
      </w:pPr>
      <w:r>
        <w:t xml:space="preserve">The VDI (Association of German Engineers) is a key professional body in Germany. This guideline focuses on ergonomics, a critical aspect of Industrial Engineering that ensures worker safety and efficiency. In Munich, where labor costs are high and workforce well-being is prioritized, ergonomic design is essential. This document provides technical standards for designing workstations and processes that minimize physical strain. For an Industrial Engineer, this source is a practical tool for creating safe and efficient work environments, aligning with German labor laws and cultural expectations regarding employee care.</w:t>
      </w:r>
    </w:p>
    <w:p>
      <w:pPr>
        <w:pStyle w:val="BodyText"/>
      </w:pPr>
      <w:r>
        <w:t xml:space="preserve">Hofstede, G. (2011).</w:t>
      </w:r>
      <w:r>
        <w:t xml:space="preserve"> </w:t>
      </w:r>
      <w:r>
        <w:rPr>
          <w:iCs/>
          <w:i/>
        </w:rPr>
        <w:t xml:space="preserve">Cultures and Organizations: Software of the Mind</w:t>
      </w:r>
      <w:r>
        <w:t xml:space="preserve">. McGraw-Hill.</w:t>
      </w:r>
    </w:p>
    <w:p>
      <w:pPr>
        <w:pStyle w:val="BodyText"/>
      </w:pPr>
      <w:r>
        <w:t xml:space="preserve">While not a technical engineering text, this book is vital for Industrial Engineers working in Munich, especially those from international backgrounds. It analyzes cultural dimensions, including Germany’s high score in uncertainty avoidance and long-term orientation. Understanding these cultural traits helps engineers navigate the structured, rule-based, and precision-oriented work culture prevalent in Munich. This insight is crucial for effective communication, project management, and leadership within German companies, ensuring that engineering solutions are implemented smoothly within the local cultural context.</w:t>
      </w:r>
    </w:p>
    <w:bookmarkEnd w:id="20"/>
    <w:bookmarkStart w:id="21" w:name="conclusion"/>
    <w:p>
      <w:pPr>
        <w:pStyle w:val="Heading2"/>
      </w:pPr>
      <w:r>
        <w:t xml:space="preserve">Conclusion</w:t>
      </w:r>
    </w:p>
    <w:p>
      <w:pPr>
        <w:pStyle w:val="FirstParagraph"/>
      </w:pPr>
      <w:r>
        <w:t xml:space="preserve">The literature reviewed above underscores the multifaceted role of the Industrial Engineer in Munich, Germany. Success in this region requires a blend of technical expertise in Lean and Industry 4.0, strict adherence to DIN and VDI standards, and a deep understanding of local sustainability goals and cultural norms. These sources collectively provide a robust foundation for professionals aiming to contribute effectively to Munich’s dynamic industrial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Munich, Germany</dc:title>
  <dc:creator/>
  <dc:language>en</dc:language>
  <cp:keywords/>
  <dcterms:created xsi:type="dcterms:W3CDTF">2026-08-07T02:11:13Z</dcterms:created>
  <dcterms:modified xsi:type="dcterms:W3CDTF">2026-08-07T02:11:13Z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