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Mumbai,</w:t>
      </w:r>
      <w:r>
        <w:t xml:space="preserve"> </w:t>
      </w:r>
      <w:r>
        <w:t xml:space="preserve">India</w:t>
      </w:r>
    </w:p>
    <w:bookmarkStart w:id="33" w:name="Xa20d84b658a8f9bd82378d54173a9d89a39dc40"/>
    <w:p>
      <w:pPr>
        <w:pStyle w:val="Heading1"/>
      </w:pPr>
      <w:r>
        <w:t xml:space="preserve">Annotated Bibliography: The Role of Industrial Engineering in Mumbai, India</w:t>
      </w:r>
    </w:p>
    <w:p>
      <w:pPr>
        <w:pStyle w:val="FirstParagraph"/>
      </w:pPr>
      <w:r>
        <w:t xml:space="preserve">This annotated bibliography compiles key academic and professional resources regarding the application of Industrial Engineering (IE) principles within the specific economic and logistical context of Mumbai, India. As the financial capital of India and a hub for manufacturing, logistics, and services, Mumbai presents unique challenges and opportunities for Industrial Engineers. The selected sources address supply chain optimization, lean manufacturing in dense urban environments, workforce management in the Indian context, and the integration of Industry 4.0 technologies in Mumbai's industrial zones.</w:t>
      </w:r>
    </w:p>
    <w:bookmarkStart w:id="22" w:name="supply-chain-and-logistics-optimization"/>
    <w:p>
      <w:pPr>
        <w:pStyle w:val="Heading2"/>
      </w:pPr>
      <w:r>
        <w:t xml:space="preserve">Supply Chain and Logistics Optimization</w:t>
      </w:r>
    </w:p>
    <w:bookmarkStart w:id="20" w:name="urban-logistics-and-port-operations"/>
    <w:p>
      <w:pPr>
        <w:pStyle w:val="Heading3"/>
      </w:pPr>
      <w:r>
        <w:t xml:space="preserve">1. Urban Logistics and Port Operations</w:t>
      </w:r>
    </w:p>
    <w:p>
      <w:pPr>
        <w:pStyle w:val="FirstParagraph"/>
      </w:pPr>
      <w:r>
        <w:t xml:space="preserve">Kumar, R., &amp; Singh, A. (2021).</w:t>
      </w:r>
      <w:r>
        <w:t xml:space="preserve"> </w:t>
      </w:r>
      <w:r>
        <w:rPr>
          <w:iCs/>
          <w:i/>
        </w:rPr>
        <w:t xml:space="preserve">Optimizing Last-Mile Delivery in Megacities: A Case Study of Mumbai's Port Trust and Inland Container Depots</w:t>
      </w:r>
      <w:r>
        <w:t xml:space="preserve">. Journal of Indian Logistics and Supply Chain Management, 15(3), 45-62.</w:t>
      </w:r>
    </w:p>
    <w:p>
      <w:pPr>
        <w:pStyle w:val="BodyText"/>
      </w:pPr>
      <w:r>
        <w:t xml:space="preserve">This article provides a critical analysis of the logistical bottlenecks surrounding the JNPT (Jawaharlal Nehru Port Trust) and Mumbai Port. The authors apply Industrial Engineering techniques such as queuing theory and simulation modeling to propose solutions for congestion. For an Industrial Engineer working in Mumbai, this resource is essential for understanding the macro-level supply chain constraints that affect local manufacturing and distribution. It highlights how IE methodologies can reduce dwell times and improve throughput in one of Asia's busiest port ecosystems.</w:t>
      </w:r>
    </w:p>
    <w:bookmarkEnd w:id="20"/>
    <w:bookmarkStart w:id="21" w:name="retail-and-distribution-networks"/>
    <w:p>
      <w:pPr>
        <w:pStyle w:val="Heading3"/>
      </w:pPr>
      <w:r>
        <w:t xml:space="preserve">2. Retail and Distribution Networks</w:t>
      </w:r>
    </w:p>
    <w:p>
      <w:pPr>
        <w:pStyle w:val="FirstParagraph"/>
      </w:pPr>
      <w:r>
        <w:t xml:space="preserve">Desai, P. (2022).</w:t>
      </w:r>
      <w:r>
        <w:t xml:space="preserve"> </w:t>
      </w:r>
      <w:r>
        <w:rPr>
          <w:iCs/>
          <w:i/>
        </w:rPr>
        <w:t xml:space="preserve">Network Design for Fast-Moving Consumer Goods (FMCG) in Western India</w:t>
      </w:r>
      <w:r>
        <w:t xml:space="preserve">. International Journal of Operations Research, 9(1), 112-128.</w:t>
      </w:r>
    </w:p>
    <w:p>
      <w:pPr>
        <w:pStyle w:val="BodyText"/>
      </w:pPr>
      <w:r>
        <w:t xml:space="preserve">Focusing on the high-density consumer market of Mumbai, this paper examines the distribution networks of major FMCG companies. The study utilizes linear programming to optimize warehouse locations and delivery routes. It is particularly relevant for Industrial Engineers in Mumbai dealing with the complexities of narrow streets, traffic congestion, and high demand variability. The findings offer practical frameworks for reducing transportation costs while maintaining service levels in a chaotic urban environment.</w:t>
      </w:r>
    </w:p>
    <w:bookmarkEnd w:id="21"/>
    <w:bookmarkEnd w:id="22"/>
    <w:bookmarkStart w:id="25" w:name="manufacturing-and-lean-practices"/>
    <w:p>
      <w:pPr>
        <w:pStyle w:val="Heading2"/>
      </w:pPr>
      <w:r>
        <w:t xml:space="preserve">Manufacturing and Lean Practices</w:t>
      </w:r>
    </w:p>
    <w:bookmarkStart w:id="23" w:name="X2dd188ce296e90fe7778cea37a30f45d1514f8a"/>
    <w:p>
      <w:pPr>
        <w:pStyle w:val="Heading3"/>
      </w:pPr>
      <w:r>
        <w:t xml:space="preserve">3. Lean Manufacturing in Small and Medium Enterprises (SMEs)</w:t>
      </w:r>
    </w:p>
    <w:p>
      <w:pPr>
        <w:pStyle w:val="FirstParagraph"/>
      </w:pPr>
      <w:r>
        <w:t xml:space="preserve">Patil, S., &amp; Joshi, M. (2020).</w:t>
      </w:r>
      <w:r>
        <w:t xml:space="preserve"> </w:t>
      </w:r>
      <w:r>
        <w:rPr>
          <w:iCs/>
          <w:i/>
        </w:rPr>
        <w:t xml:space="preserve">Implementation of Lean Tools in Mumbai's SME Manufacturing Sector: Challenges and Success Factors</w:t>
      </w:r>
      <w:r>
        <w:t xml:space="preserve">. Indian Journal of Industrial Engineering, 44(2), 89-105.</w:t>
      </w:r>
    </w:p>
    <w:p>
      <w:pPr>
        <w:pStyle w:val="BodyText"/>
      </w:pPr>
      <w:r>
        <w:t xml:space="preserve">Mumbai hosts a vast number of SMEs in sectors like textiles, engineering, and packaging. This research investigates the adoption of Lean Manufacturing principles (5S, Kaizen, Value Stream Mapping) in these smaller units. The authors identify cultural and infrastructural barriers specific to the Indian context. For an Industrial Engineer aiming to consult for or work within Mumbai's SME sector, this paper provides a roadmap for tailoring lean initiatives to fit local labor dynamics and resource constraints.</w:t>
      </w:r>
    </w:p>
    <w:bookmarkEnd w:id="23"/>
    <w:bookmarkStart w:id="24" w:name="automotive-and-heavy-engineering"/>
    <w:p>
      <w:pPr>
        <w:pStyle w:val="Heading3"/>
      </w:pPr>
      <w:r>
        <w:t xml:space="preserve">4. Automotive and Heavy Engineering</w:t>
      </w:r>
    </w:p>
    <w:p>
      <w:pPr>
        <w:pStyle w:val="FirstParagraph"/>
      </w:pPr>
      <w:r>
        <w:t xml:space="preserve">Gupta, V. (2023).</w:t>
      </w:r>
      <w:r>
        <w:t xml:space="preserve"> </w:t>
      </w:r>
      <w:r>
        <w:rPr>
          <w:iCs/>
          <w:i/>
        </w:rPr>
        <w:t xml:space="preserve">Quality Control and Six Sigma Applications in the Automotive Supply Chain of Maharashtra</w:t>
      </w:r>
      <w:r>
        <w:t xml:space="preserve">. Journal of Quality in Maintenance Engineering, 29(4), 201-218.</w:t>
      </w:r>
    </w:p>
    <w:p>
      <w:pPr>
        <w:pStyle w:val="BodyText"/>
      </w:pPr>
      <w:r>
        <w:t xml:space="preserve">While Pune is often cited as the "Detroit of India," Mumbai remains a critical node for automotive component manufacturing and R&amp;D. This article details the application of Six Sigma methodologies to reduce defects in component manufacturing. It offers case studies from plants located in the Thane-Mumbai industrial belt. The resource is valuable for Industrial Engineers focusing on quality assurance, process improvement, and statistical process control within the automotive industry in the region.</w:t>
      </w:r>
    </w:p>
    <w:bookmarkEnd w:id="24"/>
    <w:bookmarkEnd w:id="25"/>
    <w:bookmarkStart w:id="28" w:name="workforce-and-human-factors"/>
    <w:p>
      <w:pPr>
        <w:pStyle w:val="Heading2"/>
      </w:pPr>
      <w:r>
        <w:t xml:space="preserve">Workforce and Human Factors</w:t>
      </w:r>
    </w:p>
    <w:bookmarkStart w:id="26" w:name="ergonomics-and-labor-productivity"/>
    <w:p>
      <w:pPr>
        <w:pStyle w:val="Heading3"/>
      </w:pPr>
      <w:r>
        <w:t xml:space="preserve">5. Ergonomics and Labor Productivity</w:t>
      </w:r>
    </w:p>
    <w:p>
      <w:pPr>
        <w:pStyle w:val="FirstParagraph"/>
      </w:pPr>
      <w:r>
        <w:t xml:space="preserve">Mehta, L. (2019).</w:t>
      </w:r>
      <w:r>
        <w:t xml:space="preserve"> </w:t>
      </w:r>
      <w:r>
        <w:rPr>
          <w:iCs/>
          <w:i/>
        </w:rPr>
        <w:t xml:space="preserve">Ergonomic Interventions in Indian Textile Mills: A Study of Mumbai's Industrial Heritage</w:t>
      </w:r>
      <w:r>
        <w:t xml:space="preserve">. Applied Ergonomics, 78, 15-24.</w:t>
      </w:r>
    </w:p>
    <w:p>
      <w:pPr>
        <w:pStyle w:val="BodyText"/>
      </w:pPr>
      <w:r>
        <w:t xml:space="preserve">Mumbai's textile industry, though evolving, remains significant. This study focuses on the human element of Industrial Engineering, examining workplace ergonomics and its impact on productivity and worker health. The author proposes low-cost ergonomic solutions suitable for the Indian labor market. This is crucial for Industrial Engineers in Mumbai who must balance efficiency improvements with social responsibility and labor welfare regulations.</w:t>
      </w:r>
    </w:p>
    <w:bookmarkEnd w:id="26"/>
    <w:bookmarkStart w:id="27" w:name="shift-management-and-scheduling"/>
    <w:p>
      <w:pPr>
        <w:pStyle w:val="Heading3"/>
      </w:pPr>
      <w:r>
        <w:t xml:space="preserve">6. Shift Management and Scheduling</w:t>
      </w:r>
    </w:p>
    <w:p>
      <w:pPr>
        <w:pStyle w:val="FirstParagraph"/>
      </w:pPr>
      <w:r>
        <w:t xml:space="preserve">Rao, K., &amp; Iyer, S. (2021).</w:t>
      </w:r>
      <w:r>
        <w:t xml:space="preserve"> </w:t>
      </w:r>
      <w:r>
        <w:rPr>
          <w:iCs/>
          <w:i/>
        </w:rPr>
        <w:t xml:space="preserve">Optimal Shift Scheduling for 24/7 Operations in Mumbai's Pharmaceutical Industry</w:t>
      </w:r>
      <w:r>
        <w:t xml:space="preserve">. Operations Research Spectrum, 43(2), 345-360.</w:t>
      </w:r>
    </w:p>
    <w:p>
      <w:pPr>
        <w:pStyle w:val="BodyText"/>
      </w:pPr>
      <w:r>
        <w:t xml:space="preserve">With Mumbai being a hub for pharmaceutical manufacturing, continuous operations are common. This paper presents mathematical models for shift scheduling that account for Indian labor laws, employee preferences, and fatigue factors. It provides a robust framework for Industrial Engineers tasked with workforce planning, ensuring compliance with local regulations while maximizing operational efficiency.</w:t>
      </w:r>
    </w:p>
    <w:bookmarkEnd w:id="27"/>
    <w:bookmarkEnd w:id="28"/>
    <w:bookmarkStart w:id="31" w:name="technology-and-future-trends"/>
    <w:p>
      <w:pPr>
        <w:pStyle w:val="Heading2"/>
      </w:pPr>
      <w:r>
        <w:t xml:space="preserve">Technology and Future Trends</w:t>
      </w:r>
    </w:p>
    <w:bookmarkStart w:id="29" w:name="industry-4.0-adoption"/>
    <w:p>
      <w:pPr>
        <w:pStyle w:val="Heading3"/>
      </w:pPr>
      <w:r>
        <w:t xml:space="preserve">7. Industry 4.0 Adoption</w:t>
      </w:r>
    </w:p>
    <w:p>
      <w:pPr>
        <w:pStyle w:val="FirstParagraph"/>
      </w:pPr>
      <w:r>
        <w:t xml:space="preserve">Sharma, A., &amp; Deshmukh, S. (2023).</w:t>
      </w:r>
      <w:r>
        <w:t xml:space="preserve"> </w:t>
      </w:r>
      <w:r>
        <w:rPr>
          <w:iCs/>
          <w:i/>
        </w:rPr>
        <w:t xml:space="preserve">Barriers to Industry 4.0 Implementation in Indian Manufacturing: Insights from Mumbai</w:t>
      </w:r>
      <w:r>
        <w:t xml:space="preserve">. Technology in Society, 71, 102-115.</w:t>
      </w:r>
    </w:p>
    <w:p>
      <w:pPr>
        <w:pStyle w:val="BodyText"/>
      </w:pPr>
      <w:r>
        <w:t xml:space="preserve">This article explores the readiness of Mumbai's industrial base for Industry 4.0 technologies such as IoT, AI, and robotics. The authors identify gaps in infrastructure, skills, and investment. For an Industrial Engineer in Mumbai, this resource is vital for strategic planning, helping to identify where digital transformation can yield the highest ROI and what challenges must be overcome to modernize legacy systems.</w:t>
      </w:r>
    </w:p>
    <w:bookmarkEnd w:id="29"/>
    <w:bookmarkStart w:id="30" w:name="sustainability-and-green-engineering"/>
    <w:p>
      <w:pPr>
        <w:pStyle w:val="Heading3"/>
      </w:pPr>
      <w:r>
        <w:t xml:space="preserve">8. Sustainability and Green Engineering</w:t>
      </w:r>
    </w:p>
    <w:p>
      <w:pPr>
        <w:pStyle w:val="FirstParagraph"/>
      </w:pPr>
      <w:r>
        <w:t xml:space="preserve">Nair, R. (2022).</w:t>
      </w:r>
      <w:r>
        <w:t xml:space="preserve"> </w:t>
      </w:r>
      <w:r>
        <w:rPr>
          <w:iCs/>
          <w:i/>
        </w:rPr>
        <w:t xml:space="preserve">Sustainable Industrial Practices in Coastal Cities: A Mumbai Perspective</w:t>
      </w:r>
      <w:r>
        <w:t xml:space="preserve">. Journal of Cleaner Production, 350, 131-145.</w:t>
      </w:r>
    </w:p>
    <w:p>
      <w:pPr>
        <w:pStyle w:val="BodyText"/>
      </w:pPr>
      <w:r>
        <w:t xml:space="preserve">As Mumbai faces environmental challenges, including waste management and pollution, this paper discusses the role of Industrial Engineering in promoting sustainability. It covers waste reduction, energy efficiency, and green supply chain practices. This is increasingly important for Industrial Engineers in Mumbai who must align operational strategies with stricter environmental regulations and corporate sustainability goals.</w:t>
      </w:r>
    </w:p>
    <w:bookmarkEnd w:id="30"/>
    <w:bookmarkEnd w:id="31"/>
    <w:bookmarkStart w:id="32" w:name="conclusion"/>
    <w:p>
      <w:pPr>
        <w:pStyle w:val="Heading2"/>
      </w:pPr>
      <w:r>
        <w:t xml:space="preserve">Conclusion</w:t>
      </w:r>
    </w:p>
    <w:p>
      <w:pPr>
        <w:pStyle w:val="FirstParagraph"/>
      </w:pPr>
      <w:r>
        <w:t xml:space="preserve">The selected bibliography underscores the multifaceted role of Industrial Engineering in Mumbai, India. From optimizing complex port logistics and enhancing manufacturing efficiency to addressing human factors and embracing digital transformation, these resources provide a comprehensive foundation for professionals and researchers. They highlight the necessity of adapting global IE principles to the unique socio-economic and infrastructural realities of Mumbai.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Mumbai, India</dc:title>
  <dc:creator/>
  <dc:language>en</dc:language>
  <cp:keywords/>
  <dcterms:created xsi:type="dcterms:W3CDTF">2026-08-07T04:30:18Z</dcterms:created>
  <dcterms:modified xsi:type="dcterms:W3CDTF">2026-08-07T04:30:18Z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