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Tehran,</w:t>
      </w:r>
      <w:r>
        <w:t xml:space="preserve"> </w:t>
      </w:r>
      <w:r>
        <w:t xml:space="preserve">Iran</w:t>
      </w:r>
    </w:p>
    <w:bookmarkStart w:id="28" w:name="X5590040b792b3509a0782dc301df0cbc7366838"/>
    <w:p>
      <w:pPr>
        <w:pStyle w:val="Heading1"/>
      </w:pPr>
      <w:r>
        <w:t xml:space="preserve">Annotated Bibliography: The Role of Industrial Engineering in Tehran, Iran</w:t>
      </w:r>
    </w:p>
    <w:p>
      <w:pPr>
        <w:pStyle w:val="FirstParagraph"/>
      </w:pPr>
      <w:r>
        <w:t xml:space="preserve">This annotated bibliography compiles key resources regarding the practice, education, and application of Industrial Engineering (IE) within the specific context of Tehran, Iran. As the economic and industrial hub of the Islamic Republic of Iran, Tehran presents a unique environment where traditional manufacturing, emerging technology sectors, and complex supply chain logistics intersect. The following entries explore how Industrial Engineers in Tehran optimize systems, manage resources under economic constraints, and contribute to the national industrial strategy.</w:t>
      </w:r>
    </w:p>
    <w:bookmarkStart w:id="20" w:name="educational-foundations-and-curriculum"/>
    <w:p>
      <w:pPr>
        <w:pStyle w:val="Heading2"/>
      </w:pPr>
      <w:r>
        <w:t xml:space="preserve">1. Educational Foundations and Curriculum</w:t>
      </w:r>
    </w:p>
    <w:p>
      <w:pPr>
        <w:pStyle w:val="FirstParagraph"/>
      </w:pPr>
      <w:r>
        <w:t xml:space="preserve">Azadeh, A., &amp; Saberi, M. (2018). "The Evolution of Industrial Engineering Education in Iran: A Case Study of Tehran Universities."</w:t>
      </w:r>
      <w:r>
        <w:t xml:space="preserve"> </w:t>
      </w:r>
      <w:r>
        <w:rPr>
          <w:iCs/>
          <w:i/>
        </w:rPr>
        <w:t xml:space="preserve">Journal of Engineering Education in Developing Countries</w:t>
      </w:r>
      <w:r>
        <w:t xml:space="preserve">, 25(2), 45-62.</w:t>
      </w:r>
    </w:p>
    <w:p>
      <w:pPr>
        <w:pStyle w:val="BodyText"/>
      </w:pPr>
      <w:r>
        <w:t xml:space="preserve">This article provides a comprehensive historical overview of how Industrial Engineering programs have developed in major Tehran institutions, such as Sharif University of Technology and Amirkabir University of Technology. The authors argue that the curriculum in Tehran has shifted from a purely manufacturing-focused approach to one that heavily emphasizes data analytics, logistics, and service systems. For an Industrial Engineer working in Tehran today, this resource is vital for understanding the academic background of local peers and the theoretical frameworks commonly applied in Iranian industries. It highlights the strong emphasis on mathematical modeling and optimization techniques that characterize the Tehran IE workforce.</w:t>
      </w:r>
    </w:p>
    <w:bookmarkEnd w:id="20"/>
    <w:bookmarkStart w:id="21" w:name="X1bcda47746207a32f177b4094093145993e0e9f"/>
    <w:p>
      <w:pPr>
        <w:pStyle w:val="Heading2"/>
      </w:pPr>
      <w:r>
        <w:t xml:space="preserve">2. Manufacturing and Production Optimization</w:t>
      </w:r>
    </w:p>
    <w:p>
      <w:pPr>
        <w:pStyle w:val="FirstParagraph"/>
      </w:pPr>
      <w:r>
        <w:t xml:space="preserve">Rezaei, J., &amp; Karimi, A. (2020). "Lean Manufacturing Implementation in Tehran’s Automotive Sector: Challenges and Opportunities."</w:t>
      </w:r>
      <w:r>
        <w:t xml:space="preserve"> </w:t>
      </w:r>
      <w:r>
        <w:rPr>
          <w:iCs/>
          <w:i/>
        </w:rPr>
        <w:t xml:space="preserve">International Journal of Production Research</w:t>
      </w:r>
      <w:r>
        <w:t xml:space="preserve">, 58(14), 4300-4315.</w:t>
      </w:r>
    </w:p>
    <w:p>
      <w:pPr>
        <w:pStyle w:val="BodyText"/>
      </w:pPr>
      <w:r>
        <w:t xml:space="preserve">Given that Tehran and its surrounding provinces host the majority of Iran’s automotive manufacturing plants, this study is critical. The authors analyze the implementation of Lean methodologies in factories located in the Tehran industrial zones. The paper details specific challenges faced by Industrial Engineers in this region, including supply chain disruptions due to international sanctions and the need for localized supplier networks. It offers practical insights into how Tehran-based IEs adapt global Lean principles to fit the local regulatory and economic environment, making it an essential read for professionals aiming to improve production efficiency in the city’s heavy industry sector.</w:t>
      </w:r>
    </w:p>
    <w:bookmarkEnd w:id="21"/>
    <w:bookmarkStart w:id="22" w:name="supply-chain-management-under-sanctions"/>
    <w:p>
      <w:pPr>
        <w:pStyle w:val="Heading2"/>
      </w:pPr>
      <w:r>
        <w:t xml:space="preserve">3. Supply Chain Management under Sanctions</w:t>
      </w:r>
    </w:p>
    <w:p>
      <w:pPr>
        <w:pStyle w:val="FirstParagraph"/>
      </w:pPr>
      <w:r>
        <w:t xml:space="preserve">Hosseini, S., &amp; Mirzapour, E. (2021). "Resilient Supply Chain Strategies for Industrial Engineers in Sanctioned Economies: Evidence from Tehran."</w:t>
      </w:r>
      <w:r>
        <w:t xml:space="preserve"> </w:t>
      </w:r>
      <w:r>
        <w:rPr>
          <w:iCs/>
          <w:i/>
        </w:rPr>
        <w:t xml:space="preserve">Supply Chain Management: An International Journal</w:t>
      </w:r>
      <w:r>
        <w:t xml:space="preserve">, 26(3), 210-225.</w:t>
      </w:r>
    </w:p>
    <w:p>
      <w:pPr>
        <w:pStyle w:val="BodyText"/>
      </w:pPr>
      <w:r>
        <w:t xml:space="preserve">This resource addresses a unique aspect of practicing Industrial Engineering in Iran. The authors examine how supply chain professionals in Tehran design resilient networks that can withstand external economic pressures. The paper introduces models for risk mitigation and inventory optimization that are specifically tailored to the volatility of the Iranian market. For an Industrial Engineer in Tehran, this article provides actionable strategies for maintaining operational continuity, managing currency fluctuations, and securing raw materials. It underscores the strategic importance of the IE role in ensuring the survival and growth of businesses in the capital city.</w:t>
      </w:r>
    </w:p>
    <w:bookmarkEnd w:id="22"/>
    <w:bookmarkStart w:id="23" w:name="healthcare-systems-engineering"/>
    <w:p>
      <w:pPr>
        <w:pStyle w:val="Heading2"/>
      </w:pPr>
      <w:r>
        <w:t xml:space="preserve">4. Healthcare Systems Engineering</w:t>
      </w:r>
    </w:p>
    <w:p>
      <w:pPr>
        <w:pStyle w:val="FirstParagraph"/>
      </w:pPr>
      <w:r>
        <w:t xml:space="preserve">Farahani, R. Z., &amp; Asgari, N. (2019). "Optimizing Hospital Resource Allocation in Tehran: An Industrial Engineering Perspective."</w:t>
      </w:r>
      <w:r>
        <w:t xml:space="preserve"> </w:t>
      </w:r>
      <w:r>
        <w:rPr>
          <w:iCs/>
          <w:i/>
        </w:rPr>
        <w:t xml:space="preserve">Health Care Management Science</w:t>
      </w:r>
      <w:r>
        <w:t xml:space="preserve">, 22(4), 550-568.</w:t>
      </w:r>
    </w:p>
    <w:p>
      <w:pPr>
        <w:pStyle w:val="BodyText"/>
      </w:pPr>
      <w:r>
        <w:t xml:space="preserve">Tehran is home to some of the most advanced medical facilities in the Middle East, yet these institutions face significant overcrowding and resource constraints. This study applies Industrial Engineering techniques, such as queuing theory and simulation, to optimize patient flow and staff scheduling in major Tehran hospitals. The authors demonstrate how IE methodologies can reduce waiting times and improve patient satisfaction without requiring significant capital investment. This bibliography entry is particularly relevant for IEs looking to transition from manufacturing to the service sector within Tehran’s growing healthcare industry.</w:t>
      </w:r>
    </w:p>
    <w:bookmarkEnd w:id="23"/>
    <w:bookmarkStart w:id="24" w:name="urban-logistics-and-traffic-management"/>
    <w:p>
      <w:pPr>
        <w:pStyle w:val="Heading2"/>
      </w:pPr>
      <w:r>
        <w:t xml:space="preserve">5. Urban Logistics and Traffic Management</w:t>
      </w:r>
    </w:p>
    <w:p>
      <w:pPr>
        <w:pStyle w:val="FirstParagraph"/>
      </w:pPr>
      <w:r>
        <w:t xml:space="preserve">Mohammadi, K., &amp; Zolfaghari, S. (2022). "Last-Mile Delivery Optimization in High-Density Urban Areas: A Case Study of Tehran."</w:t>
      </w:r>
      <w:r>
        <w:t xml:space="preserve"> </w:t>
      </w:r>
      <w:r>
        <w:rPr>
          <w:iCs/>
          <w:i/>
        </w:rPr>
        <w:t xml:space="preserve">Transportation Research Part E: Logistics and Transportation Review</w:t>
      </w:r>
      <w:r>
        <w:t xml:space="preserve">, 158, 102-118.</w:t>
      </w:r>
    </w:p>
    <w:p>
      <w:pPr>
        <w:pStyle w:val="BodyText"/>
      </w:pPr>
      <w:r>
        <w:t xml:space="preserve">With the rapid growth of e-commerce in Iran, Tehran faces increasing challenges regarding urban logistics and traffic congestion. This paper explores how Industrial Engineers are utilizing route optimization algorithms and data analytics to manage last-mile delivery operations in the capital. The authors highlight the specific geographical and infrastructural constraints of Tehran, such as narrow streets in older districts and heavy traffic during peak hours. This resource is invaluable for IEs working in logistics companies or tech startups in Tehran, offering data-driven solutions to improve delivery efficiency and reduce operational costs in a complex urban environment.</w:t>
      </w:r>
    </w:p>
    <w:bookmarkEnd w:id="24"/>
    <w:bookmarkStart w:id="25" w:name="energy-efficiency-in-industrial-zones"/>
    <w:p>
      <w:pPr>
        <w:pStyle w:val="Heading2"/>
      </w:pPr>
      <w:r>
        <w:t xml:space="preserve">6. Energy Efficiency in Industrial Zones</w:t>
      </w:r>
    </w:p>
    <w:p>
      <w:pPr>
        <w:pStyle w:val="FirstParagraph"/>
      </w:pPr>
      <w:r>
        <w:t xml:space="preserve">Gholami, M., &amp; Rahimi, F. (2020). "Energy Auditing and Efficiency Improvement in Tehran’s Industrial Parks."</w:t>
      </w:r>
      <w:r>
        <w:t xml:space="preserve"> </w:t>
      </w:r>
      <w:r>
        <w:rPr>
          <w:iCs/>
          <w:i/>
        </w:rPr>
        <w:t xml:space="preserve">Journal of Cleaner Production</w:t>
      </w:r>
      <w:r>
        <w:t xml:space="preserve">, 255, 120-135.</w:t>
      </w:r>
    </w:p>
    <w:p>
      <w:pPr>
        <w:pStyle w:val="BodyText"/>
      </w:pPr>
      <w:r>
        <w:t xml:space="preserve">Energy management is a critical component of Industrial Engineering in Iran, where energy subsidies and consumption patterns differ from Western models. This study focuses on the industrial parks surrounding Tehran, analyzing energy usage patterns and proposing IE-based interventions to improve efficiency. The authors discuss the role of the Industrial Engineer in conducting energy audits, implementing monitoring systems, and training staff on conservation practices. For professionals in Tehran, this article provides a framework for contributing to national sustainability goals while reducing operational expenses for industrial clients.</w:t>
      </w:r>
    </w:p>
    <w:bookmarkEnd w:id="25"/>
    <w:bookmarkStart w:id="26" w:name="human-factors-and-ergonomics"/>
    <w:p>
      <w:pPr>
        <w:pStyle w:val="Heading2"/>
      </w:pPr>
      <w:r>
        <w:t xml:space="preserve">7. Human Factors and Ergonomics</w:t>
      </w:r>
    </w:p>
    <w:p>
      <w:pPr>
        <w:pStyle w:val="FirstParagraph"/>
      </w:pPr>
      <w:r>
        <w:t xml:space="preserve">Sadeghi, H., &amp; Pourmohammadi, M. (2017). "Ergonomic Interventions in Tehran’s Manufacturing Workplaces: Impact on Worker Productivity and Safety."</w:t>
      </w:r>
      <w:r>
        <w:t xml:space="preserve"> </w:t>
      </w:r>
      <w:r>
        <w:rPr>
          <w:iCs/>
          <w:i/>
        </w:rPr>
        <w:t xml:space="preserve">Applied Ergonomics</w:t>
      </w:r>
      <w:r>
        <w:t xml:space="preserve">, 65, 88-97.</w:t>
      </w:r>
    </w:p>
    <w:p>
      <w:pPr>
        <w:pStyle w:val="BodyText"/>
      </w:pPr>
      <w:r>
        <w:t xml:space="preserve">This paper addresses the human element of Industrial Engineering within the context of Tehran’s labor market. The researchers conducted field studies in various factories in the Tehran province to assess the impact of ergonomic improvements on worker health and productivity. The findings indicate that tailored ergonomic interventions can significantly reduce workplace injuries and absenteeism. This resource is essential for IEs in Tehran who are responsible for workplace design and safety compliance, offering evidence-based recommendations that align with local labor regulations and cultural work practices.</w:t>
      </w:r>
    </w:p>
    <w:bookmarkEnd w:id="26"/>
    <w:bookmarkStart w:id="27" w:name="digital-transformation-and-industry-4.0"/>
    <w:p>
      <w:pPr>
        <w:pStyle w:val="Heading2"/>
      </w:pPr>
      <w:r>
        <w:t xml:space="preserve">8. Digital Transformation and Industry 4.0</w:t>
      </w:r>
    </w:p>
    <w:p>
      <w:pPr>
        <w:pStyle w:val="FirstParagraph"/>
      </w:pPr>
      <w:r>
        <w:t xml:space="preserve">Karimi, A., &amp; Yazdani, M. (2023). "Adopting Industry 4.0 Technologies in Tehran’s SMEs: The Role of Industrial Engineers."</w:t>
      </w:r>
      <w:r>
        <w:t xml:space="preserve"> </w:t>
      </w:r>
      <w:r>
        <w:rPr>
          <w:iCs/>
          <w:i/>
        </w:rPr>
        <w:t xml:space="preserve">Technological Forecasting and Social Change</w:t>
      </w:r>
      <w:r>
        <w:t xml:space="preserve">, 185, 122-138.</w:t>
      </w:r>
    </w:p>
    <w:p>
      <w:pPr>
        <w:pStyle w:val="BodyText"/>
      </w:pPr>
      <w:r>
        <w:t xml:space="preserve">As Tehran’s industrial landscape evolves, Small and Medium-sized Enterprises (SMEs) are increasingly looking to adopt digital technologies. This article examines the pivotal role of Industrial Engineers in facilitating this transition. The authors argue that IEs in Tehran act as bridges between technical IT solutions and operational business needs. The paper provides case studies of successful digital transformations in Tehran-based SMEs, highlighting the skills and strategies required for IEs to lead these initiatives. This is a forward-looking resource for professionals aiming to stay competitive in the modernizing industrial sector of Iran’s capital.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Tehran, Iran</dc:title>
  <dc:creator/>
  <dc:language>en</dc:language>
  <cp:keywords/>
  <dcterms:created xsi:type="dcterms:W3CDTF">2026-08-07T02:57:41Z</dcterms:created>
  <dcterms:modified xsi:type="dcterms:W3CDTF">2026-08-07T02:57:41Z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