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1" w:name="Xe647288c9cf85c343600839262d55d33201fdc6"/>
    <w:p>
      <w:pPr>
        <w:pStyle w:val="Heading1"/>
      </w:pPr>
      <w:r>
        <w:t xml:space="preserve">Annotated Bibliography: The Role of the Industrial Engineer in the Tel Aviv Innovation Ecosystem</w:t>
      </w:r>
    </w:p>
    <w:p>
      <w:pPr>
        <w:pStyle w:val="FirstParagraph"/>
      </w:pPr>
      <w:r>
        <w:t xml:space="preserve">This annotated bibliography compiles key resources regarding the practice of Industrial Engineering within the specific economic and technological context of Tel Aviv, Israel. As a global hub for technology and startups, often referred to as "Silicon Wadi," Tel Aviv presents a unique environment where traditional industrial engineering principles intersect with high-tech innovation, logistics optimization, and digital transformation. The following entries explore how industrial engineers contribute to efficiency, supply chain resilience, and operational excellence in this dynamic region.</w:t>
      </w:r>
    </w:p>
    <w:bookmarkStart w:id="20" w:name="references"/>
    <w:p>
      <w:pPr>
        <w:pStyle w:val="Heading2"/>
      </w:pPr>
      <w:r>
        <w:t xml:space="preserve">References</w:t>
      </w:r>
    </w:p>
    <w:p>
      <w:pPr>
        <w:pStyle w:val="FirstParagraph"/>
      </w:pPr>
      <w:r>
        <w:t xml:space="preserve">Ben-David, A., &amp; Cohen, Y. (2022).</w:t>
      </w:r>
      <w:r>
        <w:t xml:space="preserve"> </w:t>
      </w:r>
      <w:r>
        <w:rPr>
          <w:iCs/>
          <w:i/>
        </w:rPr>
        <w:t xml:space="preserve">Operational Excellence in High-Tech Manufacturing: A Case Study of Tel Aviv’s Industrial Zones</w:t>
      </w:r>
      <w:r>
        <w:t xml:space="preserve">. Journal of Israeli Industrial Management, 15(3), 45-62.</w:t>
      </w:r>
    </w:p>
    <w:p>
      <w:pPr>
        <w:pStyle w:val="BodyText"/>
      </w:pPr>
      <w:r>
        <w:t xml:space="preserve">This article provides a critical analysis of how industrial engineers in Tel Aviv are adapting lean manufacturing principles to the region's high-tech hardware sector. The authors argue that the traditional role of the industrial engineer has evolved from simple factory floor optimization to complex system integration involving IoT and real-time data analytics. The study is particularly relevant for understanding the local application of Six Sigma methodologies in Tel Aviv's dense industrial parks, offering practical insights into reducing waste in electronics manufacturing.</w:t>
      </w:r>
    </w:p>
    <w:p>
      <w:pPr>
        <w:pStyle w:val="BodyText"/>
      </w:pPr>
      <w:r>
        <w:t xml:space="preserve">Goldstein, R. (2021).</w:t>
      </w:r>
      <w:r>
        <w:t xml:space="preserve"> </w:t>
      </w:r>
      <w:r>
        <w:rPr>
          <w:iCs/>
          <w:i/>
        </w:rPr>
        <w:t xml:space="preserve">Supply Chain Resilience in the Middle East: The Strategic Role of the Industrial Engineer</w:t>
      </w:r>
      <w:r>
        <w:t xml:space="preserve">. Global Logistics Review, 8(2), 112-129.</w:t>
      </w:r>
    </w:p>
    <w:p>
      <w:pPr>
        <w:pStyle w:val="BodyText"/>
      </w:pPr>
      <w:r>
        <w:t xml:space="preserve">Goldstein examines the geopolitical and logistical challenges unique to Israel and how industrial engineers in Tel Aviv mitigate these risks. The text highlights the critical importance of port logistics at Haifa and Ashdod and the inland distribution networks centered in Tel Aviv. It details how industrial engineers utilize advanced simulation modeling to create robust supply chains capable of withstanding regional instability. This resource is essential for understanding the macro-level impact of industrial engineering on Israel's economic security.</w:t>
      </w:r>
    </w:p>
    <w:p>
      <w:pPr>
        <w:pStyle w:val="BodyText"/>
      </w:pPr>
      <w:r>
        <w:t xml:space="preserve">Israeli Association of Industrial Engineers. (2023).</w:t>
      </w:r>
      <w:r>
        <w:t xml:space="preserve"> </w:t>
      </w:r>
      <w:r>
        <w:rPr>
          <w:iCs/>
          <w:i/>
        </w:rPr>
        <w:t xml:space="preserve">Annual Report: The Future of Work and Automation in Israel</w:t>
      </w:r>
      <w:r>
        <w:t xml:space="preserve">. Tel Aviv: IAAIE Press.</w:t>
      </w:r>
    </w:p>
    <w:p>
      <w:pPr>
        <w:pStyle w:val="BodyText"/>
      </w:pPr>
      <w:r>
        <w:t xml:space="preserve">This official report from the leading professional body in Israel outlines the current state and future trajectory of the industrial engineering profession in the country. It emphasizes the shift towards "Industry 4.0" within Tel Aviv's startup ecosystem. The report provides statistical data on the demand for industrial engineers who possess dual competencies in operations research and software development. It serves as a foundational document for understanding the professional standards and ethical guidelines governing industrial engineers practicing in Tel Aviv.</w:t>
      </w:r>
    </w:p>
    <w:p>
      <w:pPr>
        <w:pStyle w:val="BodyText"/>
      </w:pPr>
      <w:r>
        <w:t xml:space="preserve">Levi, M., &amp; Katz, D. (2020).</w:t>
      </w:r>
      <w:r>
        <w:t xml:space="preserve"> </w:t>
      </w:r>
      <w:r>
        <w:rPr>
          <w:iCs/>
          <w:i/>
        </w:rPr>
        <w:t xml:space="preserve">Optimizing Urban Logistics: A Tel Aviv Perspective</w:t>
      </w:r>
      <w:r>
        <w:t xml:space="preserve">. Urban Planning and Engineering Journal, 12(4), 201-215.</w:t>
      </w:r>
    </w:p>
    <w:p>
      <w:pPr>
        <w:pStyle w:val="BodyText"/>
      </w:pPr>
      <w:r>
        <w:t xml:space="preserve">Focusing on the dense urban environment of Tel Aviv, this paper explores how industrial engineers are solving last-mile delivery challenges. The authors propose novel routing algorithms and micro-fulfillment center designs tailored to the city's narrow streets and high traffic density. This work is significant as it demonstrates the application of industrial engineering beyond manufacturing, extending into urban planning and service logistics. It offers a localized view of how operational efficiency is achieved in one of the Middle East's most congested metropolitan areas.</w:t>
      </w:r>
    </w:p>
    <w:p>
      <w:pPr>
        <w:pStyle w:val="BodyText"/>
      </w:pPr>
      <w:r>
        <w:t xml:space="preserve">Naveh, E. (2019).</w:t>
      </w:r>
      <w:r>
        <w:t xml:space="preserve"> </w:t>
      </w:r>
      <w:r>
        <w:rPr>
          <w:iCs/>
          <w:i/>
        </w:rPr>
        <w:t xml:space="preserve">Human Factors and Ergonomics in Israeli Tech Workplaces</w:t>
      </w:r>
      <w:r>
        <w:t xml:space="preserve">. Ergonomics in Israel, 5(1), 33-48.</w:t>
      </w:r>
    </w:p>
    <w:p>
      <w:pPr>
        <w:pStyle w:val="BodyText"/>
      </w:pPr>
      <w:r>
        <w:t xml:space="preserve">This study addresses the human-centric aspect of industrial engineering within Tel Aviv's booming tech sector. Naveh investigates the ergonomic challenges faced by knowledge workers in high-pressure startup environments. The article argues that industrial engineers play a vital role in designing workspaces and workflows that enhance employee well-being and productivity. It is a crucial read for understanding how the discipline contributes to organizational culture and talent retention in Israel's competitive labor market.</w:t>
      </w:r>
    </w:p>
    <w:p>
      <w:pPr>
        <w:pStyle w:val="BodyText"/>
      </w:pPr>
      <w:r>
        <w:t xml:space="preserve">Oren, S., &amp; Friedman, L. (2022).</w:t>
      </w:r>
      <w:r>
        <w:t xml:space="preserve"> </w:t>
      </w:r>
      <w:r>
        <w:rPr>
          <w:iCs/>
          <w:i/>
        </w:rPr>
        <w:t xml:space="preserve">Data-Driven Decision Making: The Industrial Engineer as a Data Scientist</w:t>
      </w:r>
      <w:r>
        <w:t xml:space="preserve">. Technion Industrial Engineering Review, 9(2), 78-90.</w:t>
      </w:r>
    </w:p>
    <w:p>
      <w:pPr>
        <w:pStyle w:val="BodyText"/>
      </w:pPr>
      <w:r>
        <w:t xml:space="preserve">Oren and Friedman discuss the convergence of industrial engineering and data science, a trend prominently visible in Tel Aviv's innovation landscape. The authors illustrate how industrial engineers in Israel are increasingly tasked with building predictive models for demand forecasting and quality control. The paper includes case studies from Tel Aviv-based fintech and health-tech companies, showing how operational data is leveraged to drive strategic business decisions. This resource highlights the evolving skill set required for modern industrial engineers in the region.</w:t>
      </w:r>
    </w:p>
    <w:p>
      <w:pPr>
        <w:pStyle w:val="BodyText"/>
      </w:pPr>
      <w:r>
        <w:t xml:space="preserve">Peretz, G. (2021).</w:t>
      </w:r>
      <w:r>
        <w:t xml:space="preserve"> </w:t>
      </w:r>
      <w:r>
        <w:rPr>
          <w:iCs/>
          <w:i/>
        </w:rPr>
        <w:t xml:space="preserve">Sustainability and Green Engineering in Israeli Industry</w:t>
      </w:r>
      <w:r>
        <w:t xml:space="preserve">. Environmental Engineering in the Middle East, 7(3), 155-168.</w:t>
      </w:r>
    </w:p>
    <w:p>
      <w:pPr>
        <w:pStyle w:val="BodyText"/>
      </w:pPr>
      <w:r>
        <w:t xml:space="preserve">This article explores the growing emphasis on sustainability within Israel's industrial sector, with a focus on Tel Aviv's green initiatives. Peretz details how industrial engineers are implementing circular economy principles and energy-efficient processes in local manufacturing plants. The text discusses regulatory frameworks in Israel and how industrial engineers help companies comply with environmental standards while maintaining profitability. It is an important resource for understanding the environmental responsibilities of the profession in the context of Tel Aviv's sustainability goals.</w:t>
      </w:r>
    </w:p>
    <w:p>
      <w:pPr>
        <w:pStyle w:val="BodyText"/>
      </w:pPr>
      <w:r>
        <w:t xml:space="preserve">Roth, A. (2023).</w:t>
      </w:r>
      <w:r>
        <w:t xml:space="preserve"> </w:t>
      </w:r>
      <w:r>
        <w:rPr>
          <w:iCs/>
          <w:i/>
        </w:rPr>
        <w:t xml:space="preserve">Process Improvement in Healthcare: Lessons from Tel Aviv Medical Centers</w:t>
      </w:r>
      <w:r>
        <w:t xml:space="preserve">. Health Systems Engineering, 11(1), 22-35.</w:t>
      </w:r>
    </w:p>
    <w:p>
      <w:pPr>
        <w:pStyle w:val="BodyText"/>
      </w:pPr>
      <w:r>
        <w:t xml:space="preserve">Roth applies industrial engineering methodologies to the healthcare sector, specifically examining major medical centers in Tel Aviv. The article demonstrates how process mapping and bottleneck analysis are used to reduce patient wait times and improve resource allocation. This work underscores the versatility of the industrial engineer in Israel, showing how the discipline is critical in optimizing complex service systems beyond traditional manufacturing. It provides valuable insights into the application of operations research in life-critical environments within Tel Aviv.</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Tel Aviv, Israel</dc:title>
  <dc:creator/>
  <dc:language>en</dc:language>
  <cp:keywords/>
  <dcterms:created xsi:type="dcterms:W3CDTF">2026-08-07T11:19:41Z</dcterms:created>
  <dcterms:modified xsi:type="dcterms:W3CDTF">2026-08-07T11:19:41Z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