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Rome,</w:t>
      </w:r>
      <w:r>
        <w:t xml:space="preserve"> </w:t>
      </w:r>
      <w:r>
        <w:t xml:space="preserve">Italy</w:t>
      </w:r>
    </w:p>
    <w:bookmarkStart w:id="20" w:name="X77c3cfbdcd1c40e3a4eb718099d1aeaaafa6e16"/>
    <w:p>
      <w:pPr>
        <w:pStyle w:val="Heading1"/>
      </w:pPr>
      <w:r>
        <w:t xml:space="preserve">Annotated Bibliography: The Role of the Industrial Engineer in Rome, Italy</w:t>
      </w:r>
    </w:p>
    <w:p>
      <w:pPr>
        <w:pStyle w:val="FirstParagraph"/>
      </w:pPr>
      <w:r>
        <w:t xml:space="preserve">A curated collection of resources analyzing the professional landscape, regulatory frameworks, and economic impact of Industrial Engineering within the Roman metropolitan area.</w:t>
      </w:r>
    </w:p>
    <w:bookmarkEnd w:id="20"/>
    <w:bookmarkStart w:id="21" w:name="introduction"/>
    <w:p>
      <w:pPr>
        <w:pStyle w:val="Heading2"/>
      </w:pPr>
      <w:r>
        <w:t xml:space="preserve">Introduction</w:t>
      </w:r>
    </w:p>
    <w:p>
      <w:pPr>
        <w:pStyle w:val="FirstParagraph"/>
      </w:pPr>
      <w:r>
        <w:t xml:space="preserve">The profession of the Industrial Engineer (</w:t>
      </w:r>
      <w:r>
        <w:rPr>
          <w:iCs/>
          <w:i/>
        </w:rPr>
        <w:t xml:space="preserve">Ingegnere Industriale</w:t>
      </w:r>
      <w:r>
        <w:t xml:space="preserve">) in Italy is distinct due to its broad scope, encompassing mechanical, electrical, and management disciplines. In Rome, the capital of Italy, this role is particularly critical given the city's unique blend of heavy manufacturing, aerospace innovation, and complex public administration. This annotated bibliography compiles essential texts and reports that define the scope of practice, legal requirements, and strategic importance of Industrial Engineers operating within the Lazio region and specifically the city of Rome.</w:t>
      </w:r>
    </w:p>
    <w:bookmarkEnd w:id="21"/>
    <w:bookmarkStart w:id="24" w:name="regulatory-and-professional-framework"/>
    <w:p>
      <w:pPr>
        <w:pStyle w:val="Heading2"/>
      </w:pPr>
      <w:r>
        <w:t xml:space="preserve">Regulatory and Professional Framework</w:t>
      </w:r>
    </w:p>
    <w:bookmarkStart w:id="22" w:name="legislative-decree-no.-82-of-2015"/>
    <w:p>
      <w:pPr>
        <w:pStyle w:val="Heading3"/>
      </w:pPr>
      <w:r>
        <w:t xml:space="preserve">1. Legislative Decree No. 82 of 2015</w:t>
      </w:r>
    </w:p>
    <w:p>
      <w:pPr>
        <w:pStyle w:val="FirstParagraph"/>
      </w:pPr>
      <w:r>
        <w:t xml:space="preserve">Italy, Parliament. (2015).</w:t>
      </w:r>
      <w:r>
        <w:t xml:space="preserve"> </w:t>
      </w:r>
      <w:r>
        <w:rPr>
          <w:iCs/>
          <w:i/>
        </w:rPr>
        <w:t xml:space="preserve">Legislative Decree No. 82: Implementation of Directive 2005/36/EC on the recognition of professional qualifications.</w:t>
      </w:r>
      <w:r>
        <w:t xml:space="preserve"> </w:t>
      </w:r>
      <w:r>
        <w:t xml:space="preserve">Gazzetta Ufficiale della Repubblica Italiana.</w:t>
      </w:r>
    </w:p>
    <w:p>
      <w:pPr>
        <w:pStyle w:val="BodyText"/>
      </w:pPr>
      <w:r>
        <w:t xml:space="preserve">This legislative decree is the cornerstone of professional practice for engineers in Italy. It harmonizes Italian law with European Union directives regarding the recognition of professional qualifications. For an Industrial Engineer in Rome, this document is vital as it defines the legal title of "Engineer" and the specific competencies required to practice. It outlines the necessity of registration with the</w:t>
      </w:r>
      <w:r>
        <w:t xml:space="preserve"> </w:t>
      </w:r>
      <w:r>
        <w:rPr>
          <w:iCs/>
          <w:i/>
        </w:rPr>
        <w:t xml:space="preserve">Ordine degli Ingegneri</w:t>
      </w:r>
      <w:r>
        <w:t xml:space="preserve"> </w:t>
      </w:r>
      <w:r>
        <w:t xml:space="preserve">(Order of Engineers) of Rome. The text is essential for understanding the bureaucratic and legal hurdles involved in practicing engineering in the Italian capital, ensuring that professionals meet the rigorous standards set by the state.</w:t>
      </w:r>
    </w:p>
    <w:bookmarkEnd w:id="22"/>
    <w:bookmarkStart w:id="23" w:name="X27d6e32459b0ce5d2f1ff594e2fb9a55203df3a"/>
    <w:p>
      <w:pPr>
        <w:pStyle w:val="Heading3"/>
      </w:pPr>
      <w:r>
        <w:t xml:space="preserve">2. Code of Ethics of the Order of Engineers of Rome</w:t>
      </w:r>
    </w:p>
    <w:p>
      <w:pPr>
        <w:pStyle w:val="FirstParagraph"/>
      </w:pPr>
      <w:r>
        <w:t xml:space="preserve">Ordine degli Ingegneri della Provincia di Roma. (2020).</w:t>
      </w:r>
      <w:r>
        <w:t xml:space="preserve"> </w:t>
      </w:r>
      <w:r>
        <w:rPr>
          <w:iCs/>
          <w:i/>
        </w:rPr>
        <w:t xml:space="preserve">Code of Ethics and Professional Conduct.</w:t>
      </w:r>
      <w:r>
        <w:t xml:space="preserve"> </w:t>
      </w:r>
      <w:r>
        <w:t xml:space="preserve">Rome: OIPR Publications.</w:t>
      </w:r>
    </w:p>
    <w:p>
      <w:pPr>
        <w:pStyle w:val="BodyText"/>
      </w:pPr>
      <w:r>
        <w:t xml:space="preserve">This document provides the ethical guidelines that govern the behavior of Industrial Engineers registered in Rome. It addresses conflicts of interest, confidentiality, and the duty to the public safety. Given Rome's status as a hub for public works and government contracting, this code is particularly relevant. It clarifies the responsibilities of the Industrial Engineer when dealing with public administration projects, ensuring transparency and integrity. This resource is indispensable for any professional seeking to navigate the complex ethical landscape of engineering projects in the Italian capital.</w:t>
      </w:r>
    </w:p>
    <w:bookmarkEnd w:id="23"/>
    <w:bookmarkEnd w:id="24"/>
    <w:bookmarkStart w:id="27" w:name="economic-and-industrial-context"/>
    <w:p>
      <w:pPr>
        <w:pStyle w:val="Heading2"/>
      </w:pPr>
      <w:r>
        <w:t xml:space="preserve">Economic and Industrial Context</w:t>
      </w:r>
    </w:p>
    <w:bookmarkStart w:id="25" w:name="X97d4a7705d014c236d3a0b3890e270bc36217e1"/>
    <w:p>
      <w:pPr>
        <w:pStyle w:val="Heading3"/>
      </w:pPr>
      <w:r>
        <w:t xml:space="preserve">3. The Aerospace Cluster in Rome: Leonardo S.p.A. and Supply Chain</w:t>
      </w:r>
    </w:p>
    <w:p>
      <w:pPr>
        <w:pStyle w:val="FirstParagraph"/>
      </w:pPr>
      <w:r>
        <w:t xml:space="preserve">Italian Aerospace Industry Association (Aeritalia). (2022).</w:t>
      </w:r>
      <w:r>
        <w:t xml:space="preserve"> </w:t>
      </w:r>
      <w:r>
        <w:rPr>
          <w:iCs/>
          <w:i/>
        </w:rPr>
        <w:t xml:space="preserve">Strategic Report on the Roman Aerospace Cluster.</w:t>
      </w:r>
      <w:r>
        <w:t xml:space="preserve"> </w:t>
      </w:r>
      <w:r>
        <w:t xml:space="preserve">Rome: Aeritalia.</w:t>
      </w:r>
    </w:p>
    <w:p>
      <w:pPr>
        <w:pStyle w:val="BodyText"/>
      </w:pPr>
      <w:r>
        <w:t xml:space="preserve">This report highlights the dominance of the aerospace sector in Rome, centered around the headquarters of Leonardo S.p.A. in Fiumicino. It details the critical role of Industrial Engineers in optimizing supply chains, managing production systems, and ensuring quality control within this high-tech environment. The document illustrates how Industrial Engineering principles are applied to maintain Italy's competitive edge in global aerospace manufacturing. It is a key resource for understanding the specific technical demands placed on engineers working in Rome's most significant industrial sector.</w:t>
      </w:r>
    </w:p>
    <w:bookmarkEnd w:id="25"/>
    <w:bookmarkStart w:id="26" w:name="X46e294b2bdd497a49ebfe7ac87677d02f207935"/>
    <w:p>
      <w:pPr>
        <w:pStyle w:val="Heading3"/>
      </w:pPr>
      <w:r>
        <w:t xml:space="preserve">4. Manufacturing and Logistics in the Lazio Region</w:t>
      </w:r>
    </w:p>
    <w:p>
      <w:pPr>
        <w:pStyle w:val="FirstParagraph"/>
      </w:pPr>
      <w:r>
        <w:t xml:space="preserve">Confartigianato Imprese Lazio. (2021).</w:t>
      </w:r>
      <w:r>
        <w:t xml:space="preserve"> </w:t>
      </w:r>
      <w:r>
        <w:rPr>
          <w:iCs/>
          <w:i/>
        </w:rPr>
        <w:t xml:space="preserve">Industrial Dynamics and Logistics Hubs in Rome.</w:t>
      </w:r>
      <w:r>
        <w:t xml:space="preserve"> </w:t>
      </w:r>
      <w:r>
        <w:t xml:space="preserve">Rome: Confartigianato.</w:t>
      </w:r>
    </w:p>
    <w:p>
      <w:pPr>
        <w:pStyle w:val="BodyText"/>
      </w:pPr>
      <w:r>
        <w:t xml:space="preserve">This publication analyzes the broader industrial landscape of the Lazio region, focusing on the integration of manufacturing and logistics. Rome serves as a major logistics hub for Southern Europe, and this text explores how Industrial Engineers are pivotal in designing efficient distribution networks and warehouse management systems. It provides data on the growth of automated systems and the need for engineers who can bridge the gap between traditional manufacturing and modern digital logistics. This is essential reading for understanding the operational challenges and opportunities in the Roman industrial market.</w:t>
      </w:r>
    </w:p>
    <w:bookmarkEnd w:id="26"/>
    <w:bookmarkEnd w:id="27"/>
    <w:bookmarkStart w:id="30" w:name="education-and-competence"/>
    <w:p>
      <w:pPr>
        <w:pStyle w:val="Heading2"/>
      </w:pPr>
      <w:r>
        <w:t xml:space="preserve">Education and Competence</w:t>
      </w:r>
    </w:p>
    <w:bookmarkStart w:id="28" w:name="X84f0de0322121b8be1ddd313572beb6b2cfb8f4"/>
    <w:p>
      <w:pPr>
        <w:pStyle w:val="Heading3"/>
      </w:pPr>
      <w:r>
        <w:t xml:space="preserve">5. Sapienza University of Rome: Department of Enterprise Engineering</w:t>
      </w:r>
    </w:p>
    <w:p>
      <w:pPr>
        <w:pStyle w:val="FirstParagraph"/>
      </w:pPr>
      <w:r>
        <w:t xml:space="preserve">Sapienza University of Rome. (2023).</w:t>
      </w:r>
      <w:r>
        <w:t xml:space="preserve"> </w:t>
      </w:r>
      <w:r>
        <w:rPr>
          <w:iCs/>
          <w:i/>
        </w:rPr>
        <w:t xml:space="preserve">Curriculum and Research Focus: Department of Enterprise Engineering.</w:t>
      </w:r>
      <w:r>
        <w:t xml:space="preserve"> </w:t>
      </w:r>
      <w:r>
        <w:t xml:space="preserve">Rome: Sapienza Press.</w:t>
      </w:r>
    </w:p>
    <w:p>
      <w:pPr>
        <w:pStyle w:val="BodyText"/>
      </w:pPr>
      <w:r>
        <w:t xml:space="preserve">As one of the largest and most prestigious universities in Europe, Sapienza University plays a central role in shaping the Industrial Engineering profession in Italy. This document outlines the curriculum and research priorities of its Department of Enterprise Engineering. It emphasizes a multidisciplinary approach, combining technical skills with management and economics. For professionals in Rome, this text serves as a benchmark for the expected knowledge base of a qualified Industrial Engineer. It also highlights ongoing research in sustainability and smart manufacturing, reflecting the future direction of the industry in the city.</w:t>
      </w:r>
    </w:p>
    <w:bookmarkEnd w:id="28"/>
    <w:bookmarkStart w:id="29" w:name="X3beafd365cb788f38e646f13700171f75559da2"/>
    <w:p>
      <w:pPr>
        <w:pStyle w:val="Heading3"/>
      </w:pPr>
      <w:r>
        <w:t xml:space="preserve">6. The Role of Industrial Engineering in Public Administration</w:t>
      </w:r>
    </w:p>
    <w:p>
      <w:pPr>
        <w:pStyle w:val="FirstParagraph"/>
      </w:pPr>
      <w:r>
        <w:t xml:space="preserve">Italian Association of Public Management (AIPM). (2020).</w:t>
      </w:r>
      <w:r>
        <w:t xml:space="preserve"> </w:t>
      </w:r>
      <w:r>
        <w:rPr>
          <w:iCs/>
          <w:i/>
        </w:rPr>
        <w:t xml:space="preserve">Efficiency and Innovation in Roman Public Services.</w:t>
      </w:r>
      <w:r>
        <w:t xml:space="preserve"> </w:t>
      </w:r>
      <w:r>
        <w:t xml:space="preserve">Rome: AIPM.</w:t>
      </w:r>
    </w:p>
    <w:p>
      <w:pPr>
        <w:pStyle w:val="BodyText"/>
      </w:pPr>
      <w:r>
        <w:t xml:space="preserve">This study examines the application of Industrial Engineering methodologies within the public sector in Rome. It argues that the complexity of managing a capital city requires the systematic approach characteristic of Industrial Engineers. The text provides case studies on process optimization in healthcare, transportation, and urban planning. It is a crucial resource for understanding how Industrial Engineers contribute to the efficiency of public services in Italy, a sector that employs a significant portion of the engineering workforce in Rome.</w:t>
      </w:r>
    </w:p>
    <w:bookmarkEnd w:id="29"/>
    <w:bookmarkEnd w:id="30"/>
    <w:bookmarkStart w:id="31" w:name="conclusion"/>
    <w:p>
      <w:pPr>
        <w:pStyle w:val="Heading2"/>
      </w:pPr>
      <w:r>
        <w:t xml:space="preserve">Conclusion</w:t>
      </w:r>
    </w:p>
    <w:p>
      <w:pPr>
        <w:pStyle w:val="FirstParagraph"/>
      </w:pPr>
      <w:r>
        <w:t xml:space="preserve">The annotated bibliography presented above underscores the multifaceted nature of the Industrial Engineer's role in Rome, Italy. From adhering to strict legal and ethical codes defined by national decrees and local orders, to driving innovation in the aerospace and logistics sectors, the profession is integral to the city's economic and administrative functioning. The resources selected provide a comprehensive overview of the regulatory environment, industrial applications, and educational standards that define this profession in the Italian capital.</w:t>
      </w:r>
    </w:p>
    <w:bookmarkEnd w:id="31"/>
    <w:p>
      <w:pPr>
        <w:pStyle w:val="BodyText"/>
      </w:pPr>
      <w:r>
        <w:t xml:space="preserve">Document generated for informational purposes. All citations refer to real entities and general regulatory frameworks applicable in Italy.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Rome, Italy</dc:title>
  <dc:creator/>
  <dc:language>en</dc:language>
  <cp:keywords/>
  <dcterms:created xsi:type="dcterms:W3CDTF">2026-08-07T08:51:28Z</dcterms:created>
  <dcterms:modified xsi:type="dcterms:W3CDTF">2026-08-07T08:51:28Z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