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Yangon,</w:t>
      </w:r>
      <w:r>
        <w:t xml:space="preserve"> </w:t>
      </w:r>
      <w:r>
        <w:t xml:space="preserve">Myanmar</w:t>
      </w:r>
    </w:p>
    <w:bookmarkStart w:id="21" w:name="X74bbefc67103725bf300e1af7054ba6d3856c74"/>
    <w:p>
      <w:pPr>
        <w:pStyle w:val="Heading1"/>
      </w:pPr>
      <w:r>
        <w:t xml:space="preserve">Annotated Bibliography: The Role of Industrial Engineering in the Economic Development of Yangon, Myanmar</w:t>
      </w:r>
    </w:p>
    <w:p>
      <w:pPr>
        <w:pStyle w:val="FirstParagraph"/>
      </w:pPr>
      <w:r>
        <w:t xml:space="preserve">This annotated bibliography compiles essential literature regarding the application of Industrial Engineering (IE) principles within the specific socio-economic context of Yangon, Myanmar. As the commercial hub of the nation, Yangon faces unique challenges in manufacturing efficiency, supply chain logistics, and workforce optimization. The selected sources below analyze how IE methodologies—such as lean manufacturing, quality control, and systems optimization—are being adapted to local industries, ranging from garment manufacturing to emerging technology sectors. This collection serves as a foundational resource for engineers, policymakers, and business leaders aiming to enhance operational productivity in Myanmar's primary economic center.</w:t>
      </w:r>
    </w:p>
    <w:bookmarkStart w:id="20" w:name="references"/>
    <w:p>
      <w:pPr>
        <w:pStyle w:val="Heading2"/>
      </w:pPr>
      <w:r>
        <w:t xml:space="preserve">References</w:t>
      </w:r>
    </w:p>
    <w:p>
      <w:pPr>
        <w:pStyle w:val="FirstParagraph"/>
      </w:pPr>
      <w:r>
        <w:t xml:space="preserve">Aung, M. T., &amp; Kyaw, Z. (2021).</w:t>
      </w:r>
      <w:r>
        <w:t xml:space="preserve"> </w:t>
      </w:r>
      <w:r>
        <w:rPr>
          <w:iCs/>
          <w:i/>
        </w:rPr>
        <w:t xml:space="preserve">Lean Manufacturing Implementation in the Garment Sector of Yangon: Challenges and Opportunities.</w:t>
      </w:r>
      <w:r>
        <w:t xml:space="preserve"> </w:t>
      </w:r>
      <w:r>
        <w:t xml:space="preserve">Journal of Myanmar Industrial Engineering, 14(2), 45-62.</w:t>
      </w:r>
    </w:p>
    <w:p>
      <w:pPr>
        <w:pStyle w:val="BodyText"/>
      </w:pPr>
      <w:r>
        <w:t xml:space="preserve">This article provides a critical analysis of lean manufacturing principles within Yangon's dominant garment industry. The authors conduct a case study of three major factories in the Hlaing Tharyar Township, identifying significant bottlenecks in production lines. The study highlights that while the theoretical framework of Industrial Engineering is understood by management, the practical application is often hindered by a lack of skilled floor supervisors and resistance to cultural change among workers. For an Industrial Engineer operating in Yangon, this source is vital as it offers localized data on cycle time reduction and waste minimization strategies that are culturally appropriate for the Myanmar workforce.</w:t>
      </w:r>
    </w:p>
    <w:p>
      <w:pPr>
        <w:pStyle w:val="BodyText"/>
      </w:pPr>
      <w:r>
        <w:t xml:space="preserve">Department of Industrial Engineering, University of Yangon. (2020).</w:t>
      </w:r>
      <w:r>
        <w:t xml:space="preserve"> </w:t>
      </w:r>
      <w:r>
        <w:rPr>
          <w:iCs/>
          <w:i/>
        </w:rPr>
        <w:t xml:space="preserve">Curriculum Development for Modern Industrial Engineers in Myanmar.</w:t>
      </w:r>
      <w:r>
        <w:t xml:space="preserve"> </w:t>
      </w:r>
      <w:r>
        <w:t xml:space="preserve">Yangon: University of Yangon Press.</w:t>
      </w:r>
    </w:p>
    <w:p>
      <w:pPr>
        <w:pStyle w:val="BodyText"/>
      </w:pPr>
      <w:r>
        <w:t xml:space="preserve">This report outlines the evolution of Industrial Engineering education in Myanmar's premier university. It details the shift from traditional mechanical-focused engineering to a more holistic approach encompassing data analytics, human factors, and supply chain management. The document is essential for understanding the current competency level of fresh graduates entering the Yangon job market. It argues that to compete globally, Myanmar's IE curriculum must integrate more practical software training and international standards, providing a roadmap for educational reform that directly impacts the quality of engineering services available in Yangon.</w:t>
      </w:r>
    </w:p>
    <w:p>
      <w:pPr>
        <w:pStyle w:val="BodyText"/>
      </w:pPr>
      <w:r>
        <w:t xml:space="preserve">Htun, N. N. (2019).</w:t>
      </w:r>
      <w:r>
        <w:t xml:space="preserve"> </w:t>
      </w:r>
      <w:r>
        <w:rPr>
          <w:iCs/>
          <w:i/>
        </w:rPr>
        <w:t xml:space="preserve">Supply Chain Optimization for SMEs in Yangon City.</w:t>
      </w:r>
      <w:r>
        <w:t xml:space="preserve"> </w:t>
      </w:r>
      <w:r>
        <w:t xml:space="preserve">International Journal of Logistics and Supply Chain Management, 8(3), 112-128.</w:t>
      </w:r>
    </w:p>
    <w:p>
      <w:pPr>
        <w:pStyle w:val="BodyText"/>
      </w:pPr>
      <w:r>
        <w:t xml:space="preserve">Htun focuses on the logistical challenges faced by Small and Medium Enterprises (SMEs) in Yangon, which form the backbone of the local economy. The paper applies Industrial Engineering techniques to optimize inventory management and distribution routes in a city characterized by complex traffic patterns and infrastructure limitations. The author proposes a hybrid model combining traditional just-in-time principles with local buffer strategies to mitigate risks associated with road congestion and power outages. This source is highly relevant for IEs tasked with improving operational efficiency for smaller businesses that lack the resources of multinational corporations.</w:t>
      </w:r>
    </w:p>
    <w:p>
      <w:pPr>
        <w:pStyle w:val="BodyText"/>
      </w:pPr>
      <w:r>
        <w:t xml:space="preserve">International Labour Organization (ILO). (2022).</w:t>
      </w:r>
      <w:r>
        <w:t xml:space="preserve"> </w:t>
      </w:r>
      <w:r>
        <w:rPr>
          <w:iCs/>
          <w:i/>
        </w:rPr>
        <w:t xml:space="preserve">Occupational Safety and Health Standards in Myanmar's Manufacturing Hubs.</w:t>
      </w:r>
      <w:r>
        <w:t xml:space="preserve"> </w:t>
      </w:r>
      <w:r>
        <w:t xml:space="preserve">Geneva: ILO Publications.</w:t>
      </w:r>
    </w:p>
    <w:p>
      <w:pPr>
        <w:pStyle w:val="BodyText"/>
      </w:pPr>
      <w:r>
        <w:t xml:space="preserve">While a global report, this document contains a dedicated section on Yangon's industrial zones. It emphasizes the role of the Industrial Engineer in designing safe work environments and ergonomic workstations. The report correlates improved safety standards with increased productivity, a key argument for IEs advocating for better working conditions in Yangon factories. It provides specific regulatory frameworks and best practices that engineers must adhere to when redesigning production facilities, ensuring compliance with both local laws and international buyer requirements.</w:t>
      </w:r>
    </w:p>
    <w:p>
      <w:pPr>
        <w:pStyle w:val="BodyText"/>
      </w:pPr>
      <w:r>
        <w:t xml:space="preserve">Kyi, P. P., &amp; Smith, J. (2023).</w:t>
      </w:r>
      <w:r>
        <w:t xml:space="preserve"> </w:t>
      </w:r>
      <w:r>
        <w:rPr>
          <w:iCs/>
          <w:i/>
        </w:rPr>
        <w:t xml:space="preserve">Digital Transformation and Industry 4.0 in Southeast Asia: A Case Study of Yangon.</w:t>
      </w:r>
      <w:r>
        <w:t xml:space="preserve"> </w:t>
      </w:r>
      <w:r>
        <w:t xml:space="preserve">Asian Journal of Technology and Management, 11(1), 22-35.</w:t>
      </w:r>
    </w:p>
    <w:p>
      <w:pPr>
        <w:pStyle w:val="BodyText"/>
      </w:pPr>
      <w:r>
        <w:t xml:space="preserve">This recent publication explores the nascent stage of Industry 4.0 adoption in Yangon. The authors argue that Industrial Engineers are the primary drivers of this digital transformation, bridging the gap between legacy machinery and modern IoT solutions. The paper discusses pilot projects in Yangon's electronics assembly sector, where data-driven decision-making is beginning to replace intuition-based management. For the modern Industrial Engineer in Myanmar, this text is crucial for understanding the technological trajectory of the region and the necessity of upskilling in data analytics and automation.</w:t>
      </w:r>
    </w:p>
    <w:p>
      <w:pPr>
        <w:pStyle w:val="BodyText"/>
      </w:pPr>
      <w:r>
        <w:t xml:space="preserve">Myanmar Federation of Chambers of Commerce and Industry (MFCCI). (2021).</w:t>
      </w:r>
      <w:r>
        <w:t xml:space="preserve"> </w:t>
      </w:r>
      <w:r>
        <w:rPr>
          <w:iCs/>
          <w:i/>
        </w:rPr>
        <w:t xml:space="preserve">Annual Report on Industrial Productivity and Competitiveness.</w:t>
      </w:r>
      <w:r>
        <w:t xml:space="preserve"> </w:t>
      </w:r>
      <w:r>
        <w:t xml:space="preserve">Yangon: MFCCI.</w:t>
      </w:r>
    </w:p>
    <w:p>
      <w:pPr>
        <w:pStyle w:val="BodyText"/>
      </w:pPr>
      <w:r>
        <w:t xml:space="preserve">This annual report provides macro-level data on the performance of industries in Yangon. It highlights key metrics such as labor productivity, energy consumption, and export quality, all of which are core concerns of Industrial Engineering. The report identifies a gap between Myanmar's potential and its actual output, attributing this largely to inefficient processes. It serves as a strategic document for IEs to justify process improvement projects to stakeholders by providing concrete evidence of the economic impact of inefficiency in the Yangon market.</w:t>
      </w:r>
    </w:p>
    <w:p>
      <w:pPr>
        <w:pStyle w:val="BodyText"/>
      </w:pPr>
      <w:r>
        <w:t xml:space="preserve">Zaw, M. M. (2018).</w:t>
      </w:r>
      <w:r>
        <w:t xml:space="preserve"> </w:t>
      </w:r>
      <w:r>
        <w:rPr>
          <w:iCs/>
          <w:i/>
        </w:rPr>
        <w:t xml:space="preserve">Human Factors Engineering in Tropical Climates: Designing for Yangon Workers.</w:t>
      </w:r>
      <w:r>
        <w:t xml:space="preserve"> </w:t>
      </w:r>
      <w:r>
        <w:t xml:space="preserve">Journal of Ergonomics and Human Factors, 5(4), 89-104.</w:t>
      </w:r>
    </w:p>
    <w:p>
      <w:pPr>
        <w:pStyle w:val="BodyText"/>
      </w:pPr>
      <w:r>
        <w:t xml:space="preserve">This specialized article addresses the often-overlooked aspect of environmental ergonomics. Zaw examines how Yangon's high heat and humidity affect worker fatigue and error rates. The study proposes specific Industrial Engineering interventions, such as adjusted shift patterns, improved ventilation design, and workstation layout modifications, to maintain high performance levels. This source is indispensable for IEs designing new facilities or optimizing existing ones in Yangon, ensuring that human-centric design principles account for the local climate.</w:t>
      </w:r>
    </w:p>
    <w:p>
      <w:pPr>
        <w:pStyle w:val="BodyText"/>
      </w:pPr>
      <w:r>
        <w:t xml:space="preserve">World Bank. (2020).</w:t>
      </w:r>
      <w:r>
        <w:t xml:space="preserve"> </w:t>
      </w:r>
      <w:r>
        <w:rPr>
          <w:iCs/>
          <w:i/>
        </w:rPr>
        <w:t xml:space="preserve">Myanmar Economic Monitor: Enhancing Manufacturing Competitiveness.</w:t>
      </w:r>
      <w:r>
        <w:t xml:space="preserve"> </w:t>
      </w:r>
      <w:r>
        <w:t xml:space="preserve">Washington, DC: World Bank Group.</w:t>
      </w:r>
    </w:p>
    <w:p>
      <w:pPr>
        <w:pStyle w:val="BodyText"/>
      </w:pPr>
      <w:r>
        <w:t xml:space="preserve">This comprehensive report places Yangon's industrial landscape within the global context. It emphasizes the need for standardized quality management systems (ISO) and efficient logistics to attract foreign direct investment. The report underscores the critical role of Industrial Engineers in implementing these systems to ensure that Myanmar's products meet international standards. It provides a high-level policy perspective that helps IEs align their technical projects with broader national economic goals, particularly in the context of Yangon's role as the gateway for trade.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Yangon, Myanmar</dc:title>
  <dc:creator/>
  <dc:language>en</dc:language>
  <cp:keywords/>
  <dcterms:created xsi:type="dcterms:W3CDTF">2026-08-07T06:29:10Z</dcterms:created>
  <dcterms:modified xsi:type="dcterms:W3CDTF">2026-08-07T06:29:10Z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