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5" w:name="Xacaceb8d5bc44dff0cc0768e681b40ff5171834"/>
    <w:p>
      <w:pPr>
        <w:pStyle w:val="Heading1"/>
      </w:pPr>
      <w:r>
        <w:t xml:space="preserve">Annotated Bibliography: The Role of Industrial Engineering in Amsterdam, Netherlands</w:t>
      </w:r>
    </w:p>
    <w:p>
      <w:pPr>
        <w:pStyle w:val="FirstParagraph"/>
      </w:pPr>
      <w:r>
        <w:t xml:space="preserve">This annotated bibliography compiles key resources regarding the practice, education, and application of Industrial Engineering within the specific context of Amsterdam and the broader Netherlands. The selection focuses on the intersection of operational efficiency, sustainable logistics, and the unique regulatory and cultural environment of the Dutch capital. These sources are essential for understanding how Industrial Engineers contribute to Amsterdam's status as a global logistics hub and a leader in sustainable urban planning.</w:t>
      </w:r>
    </w:p>
    <w:bookmarkStart w:id="20" w:name="introduction-to-the-field"/>
    <w:p>
      <w:pPr>
        <w:pStyle w:val="Heading2"/>
      </w:pPr>
      <w:r>
        <w:t xml:space="preserve">Introduction to the Field</w:t>
      </w:r>
    </w:p>
    <w:p>
      <w:pPr>
        <w:pStyle w:val="FirstParagraph"/>
      </w:pPr>
      <w:r>
        <w:t xml:space="preserve">Kagermann, H., Wahlster, W., &amp; Helbig, J. (2013). Recommendations for implementing the strategic initiative INDUSTRIE 4.0. Acatech – National Academy of Science and Engineering.</w:t>
      </w:r>
    </w:p>
    <w:p>
      <w:pPr>
        <w:pStyle w:val="BodyText"/>
      </w:pPr>
      <w:r>
        <w:t xml:space="preserve">Although this is a German publication, it is foundational for understanding the "Industrie 4.0" framework that heavily influences Dutch industrial policy. For an Industrial Engineer in Amsterdam, this text is critical for understanding the digital transformation of manufacturing and logistics. The document outlines the integration of cyber-physical systems, which is directly applicable to the smart port initiatives in Amsterdam and the surrounding Randstad region. It provides the theoretical backbone for modern automation strategies used by Dutch firms.</w:t>
      </w:r>
    </w:p>
    <w:p>
      <w:pPr>
        <w:pStyle w:val="BodyText"/>
      </w:pPr>
      <w:r>
        <w:t xml:space="preserve">Keywords: Industrie 4.0, Automation, Digital Transformation, European Manufacturing.</w:t>
      </w:r>
    </w:p>
    <w:p>
      <w:pPr>
        <w:pStyle w:val="BodyText"/>
      </w:pPr>
      <w:r>
        <w:t xml:space="preserve">Institute of Industrial and Systems Engineers (IISE). (2022). Industrial Engineering: The Profession. IISE Press.</w:t>
      </w:r>
    </w:p>
    <w:p>
      <w:pPr>
        <w:pStyle w:val="BodyText"/>
      </w:pPr>
      <w:r>
        <w:t xml:space="preserve">This comprehensive overview defines the core competencies of Industrial Engineering globally. When applied to the Netherlands, it highlights the universal principles of optimization and systems thinking that Dutch engineers utilize. It serves as a baseline for comparing the Dutch educational standards, such as those at TU Delft or Vrije Universiteit Amsterdam, against international norms. It is particularly useful for understanding the scope of practice for engineers working in Amsterdam's diverse sectors, from healthcare to finance.</w:t>
      </w:r>
    </w:p>
    <w:p>
      <w:pPr>
        <w:pStyle w:val="BodyText"/>
      </w:pPr>
      <w:r>
        <w:t xml:space="preserve">Keywords: Professional Standards, Systems Thinking, Optimization, Global Competencies.</w:t>
      </w:r>
    </w:p>
    <w:bookmarkEnd w:id="20"/>
    <w:bookmarkStart w:id="21" w:name="logistics-and-supply-chain-in-amsterdam"/>
    <w:p>
      <w:pPr>
        <w:pStyle w:val="Heading2"/>
      </w:pPr>
      <w:r>
        <w:t xml:space="preserve">Logistics and Supply Chain in Amsterdam</w:t>
      </w:r>
    </w:p>
    <w:p>
      <w:pPr>
        <w:pStyle w:val="FirstParagraph"/>
      </w:pPr>
      <w:r>
        <w:t xml:space="preserve">Port of Amsterdam. (2023). Sustainability Report 2023: Towards a Circular and Green Port. Port of Amsterdam Authority.</w:t>
      </w:r>
    </w:p>
    <w:p>
      <w:pPr>
        <w:pStyle w:val="BodyText"/>
      </w:pPr>
      <w:r>
        <w:t xml:space="preserve">This report is indispensable for any Industrial Engineer focusing on logistics in Amsterdam. It details the port's strategic shift towards circular economy principles and carbon neutrality. The document provides data on supply chain bottlenecks, energy transition projects, and multimodal transport integration. It illustrates the practical challenges engineers face in optimizing flow while adhering to strict Dutch environmental regulations. It is a primary source for understanding the operational constraints and opportunities within Amsterdam's industrial zone.</w:t>
      </w:r>
    </w:p>
    <w:p>
      <w:pPr>
        <w:pStyle w:val="BodyText"/>
      </w:pPr>
      <w:r>
        <w:t xml:space="preserve">Keywords: Supply Chain, Circular Economy, Port Logistics, Sustainability, Amsterdam.</w:t>
      </w:r>
    </w:p>
    <w:p>
      <w:pPr>
        <w:pStyle w:val="BodyText"/>
      </w:pPr>
      <w:r>
        <w:t xml:space="preserve">GIEK – German Industry and Energy Chamber. (2021). Logistics in the Netherlands: A Guide for International Companies. GIEK Publications.</w:t>
      </w:r>
    </w:p>
    <w:p>
      <w:pPr>
        <w:pStyle w:val="BodyText"/>
      </w:pPr>
      <w:r>
        <w:t xml:space="preserve">While focused on the broader Netherlands, this guide offers specific insights into Amsterdam's role as a distribution center for Western Europe. It analyzes the infrastructure, labor market, and regulatory environment that Industrial Engineers must navigate. The text is valuable for understanding the "Dutch model" of logistics, which emphasizes efficiency, reliability, and high standards of worker safety. It provides context for the operational decisions made by engineers managing warehouses and distribution networks in the Amsterdam metropolitan area.</w:t>
      </w:r>
    </w:p>
    <w:p>
      <w:pPr>
        <w:pStyle w:val="BodyText"/>
      </w:pPr>
      <w:r>
        <w:t xml:space="preserve">Keywords: Distribution, Infrastructure, Labor Market, Regulatory Environment, Netherlands.</w:t>
      </w:r>
    </w:p>
    <w:bookmarkEnd w:id="21"/>
    <w:bookmarkStart w:id="22" w:name="X7d389b8dbdfa06b37d2215ee18d90bf196f05d2"/>
    <w:p>
      <w:pPr>
        <w:pStyle w:val="Heading2"/>
      </w:pPr>
      <w:r>
        <w:t xml:space="preserve">Education and Research in the Netherlands</w:t>
      </w:r>
    </w:p>
    <w:p>
      <w:pPr>
        <w:pStyle w:val="FirstParagraph"/>
      </w:pPr>
      <w:r>
        <w:t xml:space="preserve">Vrije Universiteit Amsterdam (VU). (2023). Bachelor's Programme: Industrial Engineering &amp; Management. VU Amsterdam Faculty of Science.</w:t>
      </w:r>
    </w:p>
    <w:p>
      <w:pPr>
        <w:pStyle w:val="BodyText"/>
      </w:pPr>
      <w:r>
        <w:t xml:space="preserve">This program description provides insight into the local academic approach to Industrial Engineering in Amsterdam. It highlights a curriculum that blends technical engineering skills with management and behavioral sciences. For professionals, it reflects the skill set valued by Amsterdam employers: the ability to optimize technical systems while considering human factors and organizational behavior. It is a key resource for understanding the talent pipeline and the theoretical frameworks taught to future engineers in the city.</w:t>
      </w:r>
    </w:p>
    <w:p>
      <w:pPr>
        <w:pStyle w:val="BodyText"/>
      </w:pPr>
      <w:r>
        <w:t xml:space="preserve">Keywords: Education, Curriculum, Human Factors, Management, VU Amsterdam.</w:t>
      </w:r>
    </w:p>
    <w:p>
      <w:pPr>
        <w:pStyle w:val="BodyText"/>
      </w:pPr>
      <w:r>
        <w:t xml:space="preserve">Erasmus Research Institute of Management (ERIM). (2022). Operations Management in the Digital Age. ERIM Research Papers.</w:t>
      </w:r>
    </w:p>
    <w:p>
      <w:pPr>
        <w:pStyle w:val="BodyText"/>
      </w:pPr>
      <w:r>
        <w:t xml:space="preserve">Although based in Rotterdam, ERIM's research is highly influential in Amsterdam's business and engineering community. This collection of papers explores how digital technologies are reshaping operations management. It is particularly relevant for Industrial Engineers in Amsterdam working in the tech and service sectors. The research provides evidence-based strategies for improving process efficiency, reducing waste, and enhancing customer value in a highly competitive, digital-first environment typical of the Dutch capital.</w:t>
      </w:r>
    </w:p>
    <w:p>
      <w:pPr>
        <w:pStyle w:val="BodyText"/>
      </w:pPr>
      <w:r>
        <w:t xml:space="preserve">Keywords: Operations Management, Digitalization, Research, Efficiency, Service Sector.</w:t>
      </w:r>
    </w:p>
    <w:bookmarkEnd w:id="22"/>
    <w:bookmarkStart w:id="23" w:name="sustainability-and-urban-planning"/>
    <w:p>
      <w:pPr>
        <w:pStyle w:val="Heading2"/>
      </w:pPr>
      <w:r>
        <w:t xml:space="preserve">Sustainability and Urban Planning</w:t>
      </w:r>
    </w:p>
    <w:p>
      <w:pPr>
        <w:pStyle w:val="FirstParagraph"/>
      </w:pPr>
      <w:r>
        <w:t xml:space="preserve">City of Amsterdam. (2020). Amsterdam Circular 2020-2025: A Circular Metropolis. Municipality of Amsterdam.</w:t>
      </w:r>
    </w:p>
    <w:p>
      <w:pPr>
        <w:pStyle w:val="BodyText"/>
      </w:pPr>
      <w:r>
        <w:t xml:space="preserve">This policy document is crucial for Industrial Engineers working on urban projects in Amsterdam. It outlines the city's ambitious goals for circularity, requiring engineers to rethink product lifecycles, material flows, and waste management systems. The document provides specific targets and frameworks that guide engineering projects in construction, energy, and waste processing. It demonstrates how Industrial Engineering principles are applied at a municipal level to achieve sustainability goals in a dense urban environment.</w:t>
      </w:r>
    </w:p>
    <w:p>
      <w:pPr>
        <w:pStyle w:val="BodyText"/>
      </w:pPr>
      <w:r>
        <w:t xml:space="preserve">Keywords: Circular Economy, Urban Planning, Policy, Sustainability, Amsterdam.</w:t>
      </w:r>
    </w:p>
    <w:p>
      <w:pPr>
        <w:pStyle w:val="BodyText"/>
      </w:pPr>
      <w:r>
        <w:t xml:space="preserve">PBL Netherlands Environmental Assessment Agency. (2021). The Netherlands in Transition: Pathways to a Sustainable Future. PBL Publications.</w:t>
      </w:r>
    </w:p>
    <w:p>
      <w:pPr>
        <w:pStyle w:val="BodyText"/>
      </w:pPr>
      <w:r>
        <w:t xml:space="preserve">This report provides a macro-level view of the environmental challenges facing the Netherlands, including Amsterdam. It discusses the transition to renewable energy, sustainable mobility, and climate adaptation. For Industrial Engineers, it offers context for the long-term trends that will shape their work. Understanding these national pathways is essential for engineers designing systems that are not only efficient but also resilient and compliant with future Dutch environmental standards.</w:t>
      </w:r>
    </w:p>
    <w:p>
      <w:pPr>
        <w:pStyle w:val="BodyText"/>
      </w:pPr>
      <w:r>
        <w:t xml:space="preserve">Keywords: Environmental Policy, Climate Change, Renewable Energy, National Strategy, Netherlands.</w:t>
      </w:r>
    </w:p>
    <w:bookmarkEnd w:id="23"/>
    <w:bookmarkStart w:id="24" w:name="conclusion"/>
    <w:p>
      <w:pPr>
        <w:pStyle w:val="Heading2"/>
      </w:pPr>
      <w:r>
        <w:t xml:space="preserve">Conclusion</w:t>
      </w:r>
    </w:p>
    <w:p>
      <w:pPr>
        <w:pStyle w:val="FirstParagraph"/>
      </w:pPr>
      <w:r>
        <w:t xml:space="preserve">The selected bibliography illustrates that Industrial Engineering in Amsterdam is a dynamic field deeply intertwined with logistics, sustainability, and digital innovation. The resources provided offer a comprehensive view of the theoretical foundations, practical applications, and regulatory contexts that define the profession in this specific location. For any practitioner or student, these documents are essential for navigating the unique opportunities and challenges of working as an Industrial Engineer in the Netherlands.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Amsterdam, Netherlands</dc:title>
  <dc:creator/>
  <dc:language>en</dc:language>
  <cp:keywords/>
  <dcterms:created xsi:type="dcterms:W3CDTF">2026-08-07T09:48:03Z</dcterms:created>
  <dcterms:modified xsi:type="dcterms:W3CDTF">2026-08-07T09:48:03Z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