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d546e104fb6a42f0e011b4cb801fa7204cf761e"/>
    <w:p>
      <w:pPr>
        <w:pStyle w:val="Heading1"/>
      </w:pPr>
      <w:r>
        <w:t xml:space="preserve">Annotated Bibliography: The Role of the Industrial Engineer in Auckland, New Zealand</w:t>
      </w:r>
    </w:p>
    <w:p>
      <w:pPr>
        <w:pStyle w:val="FirstParagraph"/>
      </w:pPr>
      <w:r>
        <w:t xml:space="preserve">This annotated bibliography compiles key resources regarding the practice, regulation, and economic impact of Industrial Engineering within the specific context of Auckland, New Zealand. It addresses the unique challenges of the region's logistics, manufacturing, and service sectors, providing a foundation for understanding how Industrial Engineers optimize systems in this dynamic environment.</w:t>
      </w:r>
    </w:p>
    <w:bookmarkStart w:id="20" w:name="introduction"/>
    <w:p>
      <w:pPr>
        <w:pStyle w:val="Heading2"/>
      </w:pPr>
      <w:r>
        <w:t xml:space="preserve">Introduction</w:t>
      </w:r>
    </w:p>
    <w:p>
      <w:pPr>
        <w:pStyle w:val="FirstParagraph"/>
      </w:pPr>
      <w:r>
        <w:t xml:space="preserve">Industrial Engineering (IE) in Auckland is distinct due to the city's status as the primary economic hub of New Zealand. The resources below explore the intersection of global engineering standards and local regulatory frameworks, specifically focusing on efficiency, safety, and sustainability in the Auckland region.</w:t>
      </w:r>
    </w:p>
    <w:bookmarkEnd w:id="20"/>
    <w:bookmarkStart w:id="21" w:name="bibliography"/>
    <w:p>
      <w:pPr>
        <w:pStyle w:val="Heading2"/>
      </w:pPr>
      <w:r>
        <w:t xml:space="preserve">Bibliography</w:t>
      </w:r>
    </w:p>
    <w:p>
      <w:pPr>
        <w:pStyle w:val="FirstParagraph"/>
      </w:pPr>
      <w:r>
        <w:t xml:space="preserve">Engineers New Zealand. (2023).</w:t>
      </w:r>
      <w:r>
        <w:t xml:space="preserve"> </w:t>
      </w:r>
      <w:r>
        <w:rPr>
          <w:iCs/>
          <w:i/>
        </w:rPr>
        <w:t xml:space="preserve">Code of Professional Conduct and Competency Requirements for Industrial Engineers</w:t>
      </w:r>
      <w:r>
        <w:t xml:space="preserve">. Wellington: Engineers New Zealand.</w:t>
      </w:r>
    </w:p>
    <w:p>
      <w:pPr>
        <w:pStyle w:val="BodyText"/>
      </w:pPr>
      <w:r>
        <w:t xml:space="preserve">This document is the definitive regulatory framework for practicing Industrial Engineers in New Zealand. It outlines the mandatory competency requirements for registration, which is crucial for professionals working in Auckland's infrastructure and manufacturing sectors. The text details the ethical obligations regarding public safety and environmental stewardship, which are particularly relevant given Auckland's strict urban planning and environmental regulations. For any Industrial Engineer operating in Auckland, this code serves as the baseline for professional legitimacy and legal compliance.</w:t>
      </w:r>
    </w:p>
    <w:p>
      <w:pPr>
        <w:pStyle w:val="BodyText"/>
      </w:pPr>
      <w:r>
        <w:t xml:space="preserve">Auckland Council. (2022).</w:t>
      </w:r>
      <w:r>
        <w:t xml:space="preserve"> </w:t>
      </w:r>
      <w:r>
        <w:rPr>
          <w:iCs/>
          <w:i/>
        </w:rPr>
        <w:t xml:space="preserve">Auckland Plan 2040: Infrastructure and Economic Growth Strategy</w:t>
      </w:r>
      <w:r>
        <w:t xml:space="preserve">. Auckland: Auckland Council.</w:t>
      </w:r>
    </w:p>
    <w:p>
      <w:pPr>
        <w:pStyle w:val="BodyText"/>
      </w:pPr>
      <w:r>
        <w:t xml:space="preserve">The Auckland Plan 2040 provides a comprehensive overview of the city's long-term development goals. For Industrial Engineers, this document is vital for understanding the macro-environment in which they operate. It highlights the need for optimized logistics networks to support the port of Auckland and the expansion of industrial zones in areas like East Tamaki and South Auckland. The plan emphasizes the role of engineering in reducing congestion and improving supply chain resilience, offering specific data points that Industrial Engineers can use to justify process improvements and infrastructure investments to local stakeholders.</w:t>
      </w:r>
    </w:p>
    <w:p>
      <w:pPr>
        <w:pStyle w:val="BodyText"/>
      </w:pPr>
      <w:r>
        <w:t xml:space="preserve">Stats NZ. (2023).</w:t>
      </w:r>
      <w:r>
        <w:t xml:space="preserve"> </w:t>
      </w:r>
      <w:r>
        <w:rPr>
          <w:iCs/>
          <w:i/>
        </w:rPr>
        <w:t xml:space="preserve">Manufacturing and Construction Industry Performance in the Auckland Region</w:t>
      </w:r>
      <w:r>
        <w:t xml:space="preserve">. Wellington: Statistics New Zealand.</w:t>
      </w:r>
    </w:p>
    <w:p>
      <w:pPr>
        <w:pStyle w:val="BodyText"/>
      </w:pPr>
      <w:r>
        <w:t xml:space="preserve">This statistical report offers quantitative data on the performance of key industries in Auckland. It provides insights into productivity trends, labor market dynamics, and output efficiency. Industrial Engineers can utilize this data to benchmark local operations against regional averages. The report specifically notes the high demand for efficiency improvements in Auckland's manufacturing sector due to rising labor costs and supply chain disruptions. It serves as an empirical foundation for case studies focusing on lean manufacturing and operational excellence within the New Zealand context.</w:t>
      </w:r>
    </w:p>
    <w:p>
      <w:pPr>
        <w:pStyle w:val="BodyText"/>
      </w:pPr>
      <w:r>
        <w:t xml:space="preserve">University of Auckland. (2023).</w:t>
      </w:r>
      <w:r>
        <w:t xml:space="preserve"> </w:t>
      </w:r>
      <w:r>
        <w:rPr>
          <w:iCs/>
          <w:i/>
        </w:rPr>
        <w:t xml:space="preserve">Department of Mechanical and Manufacturing Engineering: Industrial Engineering Curriculum and Research Focus</w:t>
      </w:r>
      <w:r>
        <w:t xml:space="preserve">. Auckland: University of Auckland.</w:t>
      </w:r>
    </w:p>
    <w:p>
      <w:pPr>
        <w:pStyle w:val="BodyText"/>
      </w:pPr>
      <w:r>
        <w:t xml:space="preserve">This resource outlines the academic and research priorities of the leading engineering institution in Auckland. It highlights the integration of digital twins, automation, and sustainable systems into the Industrial Engineering curriculum. The document is valuable for understanding the current skill sets of new graduates entering the Auckland job market. It also showcases ongoing research projects related to optimizing New Zealand's unique supply chains, providing a bridge between theoretical engineering principles and practical applications in the local industry.</w:t>
      </w:r>
    </w:p>
    <w:p>
      <w:pPr>
        <w:pStyle w:val="BodyText"/>
      </w:pPr>
      <w:r>
        <w:t xml:space="preserve">WorkSafe New Zealand. (2022).</w:t>
      </w:r>
      <w:r>
        <w:t xml:space="preserve"> </w:t>
      </w:r>
      <w:r>
        <w:rPr>
          <w:iCs/>
          <w:i/>
        </w:rPr>
        <w:t xml:space="preserve">Health and Safety in Manufacturing and Logistics: Guidelines for Auckland Employers</w:t>
      </w:r>
      <w:r>
        <w:t xml:space="preserve">. Wellington: WorkSafe New Zealand.</w:t>
      </w:r>
    </w:p>
    <w:p>
      <w:pPr>
        <w:pStyle w:val="BodyText"/>
      </w:pPr>
      <w:r>
        <w:t xml:space="preserve">Safety is a paramount concern for Industrial Engineers, and this guideline document is specific to the operational realities of Auckland's industrial zones. It details the legal requirements for risk assessment, ergonomic design, and safety management systems. The document addresses common hazards found in Auckland's warehouses and factories, providing a framework for Industrial Engineers to design safer work environments. Compliance with these guidelines is not only a legal necessity but also a critical component of operational efficiency, as accidents lead to significant downtime and financial loss.</w:t>
      </w:r>
    </w:p>
    <w:p>
      <w:pPr>
        <w:pStyle w:val="BodyText"/>
      </w:pPr>
      <w:r>
        <w:t xml:space="preserve">New Zealand Institute of Operations and Supply Chain Management (NZIOSCM). (2023).</w:t>
      </w:r>
      <w:r>
        <w:t xml:space="preserve"> </w:t>
      </w:r>
      <w:r>
        <w:rPr>
          <w:iCs/>
          <w:i/>
        </w:rPr>
        <w:t xml:space="preserve">Supply Chain Resilience in the Auckland Region: Post-Pandemic Analysis</w:t>
      </w:r>
      <w:r>
        <w:t xml:space="preserve">. Auckland: NZIOSCM.</w:t>
      </w:r>
    </w:p>
    <w:p>
      <w:pPr>
        <w:pStyle w:val="BodyText"/>
      </w:pPr>
      <w:r>
        <w:t xml:space="preserve">This report analyzes the impact of recent global disruptions on Auckland's supply chains. It emphasizes the critical role of Industrial Engineers in building resilient systems capable of withstanding shocks. The document provides case studies of Auckland-based companies that successfully implemented agile supply chain strategies. It is a key resource for understanding the current challenges and opportunities in logistics and operations management within the region, offering practical insights into inventory optimization, demand forecasting, and network design.</w:t>
      </w:r>
    </w:p>
    <w:p>
      <w:pPr>
        <w:pStyle w:val="BodyText"/>
      </w:pPr>
      <w:r>
        <w:t xml:space="preserve">Ministry for the Environment. (2023).</w:t>
      </w:r>
      <w:r>
        <w:t xml:space="preserve"> </w:t>
      </w:r>
      <w:r>
        <w:rPr>
          <w:iCs/>
          <w:i/>
        </w:rPr>
        <w:t xml:space="preserve">New Zealand Emissions Trading Scheme: Implications for Industrial Operations</w:t>
      </w:r>
      <w:r>
        <w:t xml:space="preserve">. Wellington: Ministry for the Environment.</w:t>
      </w:r>
    </w:p>
    <w:p>
      <w:pPr>
        <w:pStyle w:val="BodyText"/>
      </w:pPr>
      <w:r>
        <w:t xml:space="preserve">As New Zealand moves towards a low-carbon economy, Industrial Engineers in Auckland must consider environmental impacts in their designs. This document explains the regulatory framework for carbon emissions and how it affects industrial operations. It provides guidance on measuring and reducing the carbon footprint of manufacturing and logistics processes. For Industrial Engineers, this resource is essential for integrating sustainability into process improvement initiatives, ensuring that efficiency gains do not come at the expense of environmental compliance.</w:t>
      </w:r>
    </w:p>
    <w:p>
      <w:pPr>
        <w:pStyle w:val="BodyText"/>
      </w:pPr>
      <w:r>
        <w:t xml:space="preserve">Port of Auckland. (2022).</w:t>
      </w:r>
      <w:r>
        <w:t xml:space="preserve"> </w:t>
      </w:r>
      <w:r>
        <w:rPr>
          <w:iCs/>
          <w:i/>
        </w:rPr>
        <w:t xml:space="preserve">Annual Report: Operational Efficiency and Future Development</w:t>
      </w:r>
      <w:r>
        <w:t xml:space="preserve">. Auckland: Port of Auckland.</w:t>
      </w:r>
    </w:p>
    <w:p>
      <w:pPr>
        <w:pStyle w:val="BodyText"/>
      </w:pPr>
      <w:r>
        <w:t xml:space="preserve">The Port of Auckland is the gateway for the majority of New Zealand's imports and exports. This annual report provides detailed information on the port's operations, challenges, and future plans. For Industrial Engineers specializing in logistics and supply chain management, this document is invaluable. It highlights the need for advanced automation, improved cargo handling processes, and better integration with inland transport networks. The report offers a real-world context for applying industrial engineering principles to large-scale, complex systems in Auckland.</w:t>
      </w:r>
    </w:p>
    <w:bookmarkEnd w:id="21"/>
    <w:bookmarkStart w:id="22" w:name="conclusion"/>
    <w:p>
      <w:pPr>
        <w:pStyle w:val="Heading2"/>
      </w:pPr>
      <w:r>
        <w:t xml:space="preserve">Conclusion</w:t>
      </w:r>
    </w:p>
    <w:p>
      <w:pPr>
        <w:pStyle w:val="FirstParagraph"/>
      </w:pPr>
      <w:r>
        <w:t xml:space="preserve">These resources collectively provide a comprehensive understanding of the Industrial Engineering landscape in Auckland, New Zealand. They cover regulatory, economic, academic, and practical aspects, offering a solid foundation for professionals and students alike. By leveraging these documents, Industrial Engineers can contribute effectively to the efficiency, safety, and sustainability of Auckland's industries.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Auckland, New Zealand</dc:title>
  <dc:creator/>
  <dc:language>en</dc:language>
  <cp:keywords/>
  <dcterms:created xsi:type="dcterms:W3CDTF">2026-08-07T03:15:13Z</dcterms:created>
  <dcterms:modified xsi:type="dcterms:W3CDTF">2026-08-07T03:15:13Z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