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Dubai,</w:t>
      </w:r>
      <w:r>
        <w:t xml:space="preserve"> </w:t>
      </w:r>
      <w:r>
        <w:t xml:space="preserve">UAE</w:t>
      </w:r>
    </w:p>
    <w:bookmarkStart w:id="25" w:name="X4579594d4b761d1c4f7490af1a0a651bbc7ad8b"/>
    <w:p>
      <w:pPr>
        <w:pStyle w:val="Heading1"/>
      </w:pPr>
      <w:r>
        <w:t xml:space="preserve">Annotated Bibliography: The Role of the Industrial Engineer in the Economic Landscape of Dubai, United Arab Emirates</w:t>
      </w:r>
    </w:p>
    <w:p>
      <w:pPr>
        <w:pStyle w:val="FirstParagraph"/>
      </w:pPr>
      <w:r>
        <w:t xml:space="preserve">This annotated bibliography compiles key resources regarding the application of Industrial Engineering principles within the specific context of Dubai and the broader United Arab Emirates. It explores how efficiency, logistics, and systems optimization are critical to the region's rapid development and future sustainability goals.</w:t>
      </w:r>
    </w:p>
    <w:bookmarkStart w:id="20" w:name="strategic-development-and-vision"/>
    <w:p>
      <w:pPr>
        <w:pStyle w:val="Heading2"/>
      </w:pPr>
      <w:r>
        <w:t xml:space="preserve">Strategic Development and Vision</w:t>
      </w:r>
    </w:p>
    <w:p>
      <w:pPr>
        <w:pStyle w:val="FirstParagraph"/>
      </w:pPr>
      <w:r>
        <w:t xml:space="preserve">Government of Dubai. (2021). Dubai Economic Agenda D33. Dubai: Department of Economic Development.</w:t>
      </w:r>
    </w:p>
    <w:p>
      <w:pPr>
        <w:pStyle w:val="BodyText"/>
      </w:pPr>
      <w:r>
        <w:t xml:space="preserve">This official government document outlines the strategic roadmap for Dubai to become one of the top three economies globally by 2033. It emphasizes the need for operational excellence, digital transformation, and the optimization of business processes across all sectors.</w:t>
      </w:r>
    </w:p>
    <w:p>
      <w:pPr>
        <w:pStyle w:val="BodyText"/>
      </w:pPr>
      <w:r>
        <w:t xml:space="preserve">This source is essential for understanding the macro-environment in which an Industrial Engineer operates in Dubai. It highlights the government's demand for professionals who can drive efficiency and reduce waste to meet ambitious economic targets.</w:t>
      </w:r>
    </w:p>
    <w:p>
      <w:pPr>
        <w:pStyle w:val="BodyText"/>
      </w:pPr>
      <w:r>
        <w:t xml:space="preserve">World Bank. (2022). United Arab Emirates Economic Monitor: Building Resilience. Washington, DC: World Bank Group.</w:t>
      </w:r>
    </w:p>
    <w:p>
      <w:pPr>
        <w:pStyle w:val="BodyText"/>
      </w:pPr>
      <w:r>
        <w:t xml:space="preserve">This report analyzes the UAE's economic diversification efforts, moving away from oil dependency toward knowledge-based industries. It discusses the importance of supply chain resilience and infrastructure efficiency in supporting this transition.</w:t>
      </w:r>
    </w:p>
    <w:p>
      <w:pPr>
        <w:pStyle w:val="BodyText"/>
      </w:pPr>
      <w:r>
        <w:t xml:space="preserve">The report provides a global perspective on the UAE's industrial needs. It is valuable for Industrial Engineers to understand how their work in process improvement directly contributes to national economic resilience and diversification strategies.</w:t>
      </w:r>
    </w:p>
    <w:bookmarkEnd w:id="20"/>
    <w:bookmarkStart w:id="21" w:name="logistics-and-supply-chain-management"/>
    <w:p>
      <w:pPr>
        <w:pStyle w:val="Heading2"/>
      </w:pPr>
      <w:r>
        <w:t xml:space="preserve">Logistics and Supply Chain Management</w:t>
      </w:r>
    </w:p>
    <w:p>
      <w:pPr>
        <w:pStyle w:val="FirstParagraph"/>
      </w:pPr>
      <w:r>
        <w:t xml:space="preserve">Al-Mansoori, A., &amp; Al-Hinai, A. (2020). "Optimizing Port Operations in Dubai: A Case Study of Jebel Ali Port." Journal of Logistics and Supply Chain Management, 10(2), 45-62.</w:t>
      </w:r>
    </w:p>
    <w:p>
      <w:pPr>
        <w:pStyle w:val="BodyText"/>
      </w:pPr>
      <w:r>
        <w:t xml:space="preserve">This academic article examines the operational workflows at Jebel Ali Port, the largest man-made harbor in the world. It applies Industrial Engineering techniques such as queuing theory and simulation to propose improvements in container handling and throughput.</w:t>
      </w:r>
    </w:p>
    <w:p>
      <w:pPr>
        <w:pStyle w:val="BodyText"/>
      </w:pPr>
      <w:r>
        <w:t xml:space="preserve">This is a highly relevant technical resource. It demonstrates the practical application of Industrial Engineering in Dubai's most critical logistics hub. It is useful for engineers looking to specialize in maritime logistics and port efficiency.</w:t>
      </w:r>
    </w:p>
    <w:p>
      <w:pPr>
        <w:pStyle w:val="BodyText"/>
      </w:pPr>
      <w:r>
        <w:t xml:space="preserve">Dubai Airports. (2023). Annual Sustainability and Operational Report. Dubai: Dubai Airports.</w:t>
      </w:r>
    </w:p>
    <w:p>
      <w:pPr>
        <w:pStyle w:val="BodyText"/>
      </w:pPr>
      <w:r>
        <w:t xml:space="preserve">This corporate report details the operational metrics of Dubai International Airport (DXB). It covers passenger flow management, baggage handling systems, and the integration of automation to handle high traffic volumes efficiently.</w:t>
      </w:r>
    </w:p>
    <w:p>
      <w:pPr>
        <w:pStyle w:val="BodyText"/>
      </w:pPr>
      <w:r>
        <w:t xml:space="preserve">As a primary source, this document offers real-world data on how Industrial Engineering principles are applied in aviation. It is crucial for understanding the scale of operations and the focus on automation in Dubai's aviation sector.</w:t>
      </w:r>
    </w:p>
    <w:bookmarkEnd w:id="21"/>
    <w:bookmarkStart w:id="22" w:name="construction-and-infrastructure"/>
    <w:p>
      <w:pPr>
        <w:pStyle w:val="Heading2"/>
      </w:pPr>
      <w:r>
        <w:t xml:space="preserve">Construction and Infrastructure</w:t>
      </w:r>
    </w:p>
    <w:p>
      <w:pPr>
        <w:pStyle w:val="FirstParagraph"/>
      </w:pPr>
      <w:r>
        <w:t xml:space="preserve">El-Sayegh, S., &amp; Al-Hejji, S. (2019). "Lean Construction Practices in the UAE: Challenges and Opportunities." International Journal of Construction Management, 19(4), 312-325.</w:t>
      </w:r>
    </w:p>
    <w:p>
      <w:pPr>
        <w:pStyle w:val="BodyText"/>
      </w:pPr>
      <w:r>
        <w:t xml:space="preserve">This study investigates the adoption of Lean Construction methodologies in the United Arab Emirates. It identifies barriers to implementation, such as cultural resistance and fragmented project management, while highlighting the potential for significant cost and time savings.</w:t>
      </w:r>
    </w:p>
    <w:p>
      <w:pPr>
        <w:pStyle w:val="BodyText"/>
      </w:pPr>
      <w:r>
        <w:t xml:space="preserve">This article is critical for Industrial Engineers working in Dubai's construction sector. It provides insight into the local challenges of implementing efficiency frameworks and offers strategies for overcoming them in large-scale infrastructure projects.</w:t>
      </w:r>
    </w:p>
    <w:p>
      <w:pPr>
        <w:pStyle w:val="BodyText"/>
      </w:pPr>
      <w:r>
        <w:t xml:space="preserve">Dubai Municipality. (2022). Dubai Building Code and Sustainability Guidelines. Dubai: Dubai Municipality.</w:t>
      </w:r>
    </w:p>
    <w:p>
      <w:pPr>
        <w:pStyle w:val="BodyText"/>
      </w:pPr>
      <w:r>
        <w:t xml:space="preserve">This regulatory document sets the standards for building design, construction, and operation in Dubai. It emphasizes energy efficiency, water conservation, and waste management, requiring engineers to design systems that minimize environmental impact.</w:t>
      </w:r>
    </w:p>
    <w:p>
      <w:pPr>
        <w:pStyle w:val="BodyText"/>
      </w:pPr>
      <w:r>
        <w:t xml:space="preserve">This is a mandatory reference for any Industrial Engineer involved in facility planning or construction in Dubai. It outlines the regulatory constraints and sustainability goals that must be integrated into engineering solutions.</w:t>
      </w:r>
    </w:p>
    <w:bookmarkEnd w:id="22"/>
    <w:bookmarkStart w:id="23" w:name="manufacturing-and-industry-4.0"/>
    <w:p>
      <w:pPr>
        <w:pStyle w:val="Heading2"/>
      </w:pPr>
      <w:r>
        <w:t xml:space="preserve">Manufacturing and Industry 4.0</w:t>
      </w:r>
    </w:p>
    <w:p>
      <w:pPr>
        <w:pStyle w:val="FirstParagraph"/>
      </w:pPr>
      <w:r>
        <w:t xml:space="preserve">Ministry of Industry and Advanced Technology. (2021). UAE Industry 4.0 Strategy. Abu Dhabi: UAE Government.</w:t>
      </w:r>
    </w:p>
    <w:p>
      <w:pPr>
        <w:pStyle w:val="BodyText"/>
      </w:pPr>
      <w:r>
        <w:t xml:space="preserve">This national strategy outlines the roadmap for integrating advanced technologies such as IoT, AI, and robotics into the UAE's manufacturing sector. It aims to enhance productivity and position the UAE as a global leader in advanced manufacturing.</w:t>
      </w:r>
    </w:p>
    <w:p>
      <w:pPr>
        <w:pStyle w:val="BodyText"/>
      </w:pPr>
      <w:r>
        <w:t xml:space="preserve">This document is vital for understanding the future direction of manufacturing in the region. It highlights the need for Industrial Engineers to be proficient in digital technologies and smart factory concepts to remain competitive in the UAE market.</w:t>
      </w:r>
    </w:p>
    <w:p>
      <w:pPr>
        <w:pStyle w:val="BodyText"/>
      </w:pPr>
      <w:r>
        <w:t xml:space="preserve">Al-Harthi, M., &amp; Al-Balushi, A. (2023). "Implementing Six Sigma in UAE Manufacturing Firms: A Performance Analysis." Journal of Quality in Maintenance Engineering, 29(1), 78-95.</w:t>
      </w:r>
    </w:p>
    <w:p>
      <w:pPr>
        <w:pStyle w:val="BodyText"/>
      </w:pPr>
      <w:r>
        <w:t xml:space="preserve">This research paper evaluates the impact of Six Sigma methodologies on quality and efficiency in manufacturing companies across the UAE. It presents case studies showing reductions in defects and operational costs.</w:t>
      </w:r>
    </w:p>
    <w:p>
      <w:pPr>
        <w:pStyle w:val="BodyText"/>
      </w:pPr>
      <w:r>
        <w:t xml:space="preserve">This source provides empirical evidence of the effectiveness of quality management tools in the local context. It is useful for Industrial Engineers seeking to justify the implementation of Six Sigma or similar methodologies to stakeholders in Dubai-based firms.</w:t>
      </w:r>
    </w:p>
    <w:bookmarkEnd w:id="23"/>
    <w:bookmarkStart w:id="24" w:name="healthcare-systems-engineering"/>
    <w:p>
      <w:pPr>
        <w:pStyle w:val="Heading2"/>
      </w:pPr>
      <w:r>
        <w:t xml:space="preserve">Healthcare Systems Engineering</w:t>
      </w:r>
    </w:p>
    <w:p>
      <w:pPr>
        <w:pStyle w:val="FirstParagraph"/>
      </w:pPr>
      <w:r>
        <w:t xml:space="preserve">Dubai Health Authority. (2022). Healthcare Strategy 2021-2025. Dubai: DHA.</w:t>
      </w:r>
    </w:p>
    <w:p>
      <w:pPr>
        <w:pStyle w:val="BodyText"/>
      </w:pPr>
      <w:r>
        <w:t xml:space="preserve">This strategic plan focuses on improving healthcare delivery through digital health solutions and operational efficiency. It emphasizes patient flow optimization, resource allocation, and the reduction of wait times in hospitals and clinics.</w:t>
      </w:r>
    </w:p>
    <w:p>
      <w:pPr>
        <w:pStyle w:val="BodyText"/>
      </w:pPr>
      <w:r>
        <w:t xml:space="preserve">This document is key for Industrial Engineers interested in healthcare management. It illustrates how systems engineering is being applied to improve public health outcomes and service quality in Dubai's rapidly growing healthcare sector.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Dubai, UAE</dc:title>
  <dc:creator/>
  <dc:language>en</dc:language>
  <cp:keywords/>
  <dcterms:created xsi:type="dcterms:W3CDTF">2026-08-07T02:15:58Z</dcterms:created>
  <dcterms:modified xsi:type="dcterms:W3CDTF">2026-08-07T02:15:58Z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