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6edc3755252c7ac5221c79023a7f5b60ffa5aa6"/>
    <w:p>
      <w:pPr>
        <w:pStyle w:val="Heading1"/>
      </w:pPr>
      <w:r>
        <w:t xml:space="preserve">Annotated Bibliography: The Role of the Industrial Engineer in Miami, United States</w:t>
      </w:r>
    </w:p>
    <w:p>
      <w:pPr>
        <w:pStyle w:val="FirstParagraph"/>
      </w:pPr>
      <w:r>
        <w:t xml:space="preserve">This annotated bibliography compiles key resources regarding the profession of the Industrial Engineer within the specific economic and geographic context of Miami, United States. Miami serves as a critical hub for international trade, logistics, healthcare, and tourism. Consequently, the application of Industrial Engineering principles in this region is distinct from other parts of the country, focusing heavily on supply chain resilience, port operations, and service optimization. The following entries provide a comprehensive overview of the educational requirements, professional standards, and industry-specific applications relevant to an Industrial Engineer practicing in South Florida.</w:t>
      </w:r>
    </w:p>
    <w:bookmarkStart w:id="20" w:name="professional-standards-and-certification"/>
    <w:p>
      <w:pPr>
        <w:pStyle w:val="Heading2"/>
      </w:pPr>
      <w:r>
        <w:t xml:space="preserve">Professional Standards and Certification</w:t>
      </w:r>
    </w:p>
    <w:p>
      <w:pPr>
        <w:pStyle w:val="FirstParagraph"/>
      </w:pPr>
      <w:r>
        <w:t xml:space="preserve">Institute of Industrial and Systems Engineers (IISE). (2023).</w:t>
      </w:r>
      <w:r>
        <w:t xml:space="preserve"> </w:t>
      </w:r>
      <w:r>
        <w:rPr>
          <w:iCs/>
          <w:i/>
        </w:rPr>
        <w:t xml:space="preserve">IISE Body of Knowledge: Industrial and Systems Engineering</w:t>
      </w:r>
      <w:r>
        <w:t xml:space="preserve">. Atlanta, GA: IISE Press.</w:t>
      </w:r>
    </w:p>
    <w:p>
      <w:pPr>
        <w:pStyle w:val="BodyText"/>
      </w:pPr>
      <w:r>
        <w:t xml:space="preserve">This foundational text outlines the core competencies required of an Industrial Engineer globally, but it is particularly relevant for professionals in Miami seeking certification. The document details the mathematical, statistical, and systems-based skills necessary to optimize complex processes. For an Industrial Engineer in Miami, this resource is essential for understanding the theoretical framework behind logistics optimization at the Port of Miami and the Miami International Airport. It serves as the primary reference for the Fundamentals of Engineering (FE) and Principles and Practice of Engineering (PE) exams, which are critical for licensure in the United States.</w:t>
      </w:r>
    </w:p>
    <w:p>
      <w:pPr>
        <w:pStyle w:val="BodyText"/>
      </w:pPr>
      <w:r>
        <w:t xml:space="preserve">National Society of Professional Engineers (NSPE). (2022).</w:t>
      </w:r>
      <w:r>
        <w:t xml:space="preserve"> </w:t>
      </w:r>
      <w:r>
        <w:rPr>
          <w:iCs/>
          <w:i/>
        </w:rPr>
        <w:t xml:space="preserve">Code of Ethics for Engineers</w:t>
      </w:r>
      <w:r>
        <w:t xml:space="preserve">. Reston, VA: NSPE.</w:t>
      </w:r>
    </w:p>
    <w:p>
      <w:pPr>
        <w:pStyle w:val="BodyText"/>
      </w:pPr>
      <w:r>
        <w:t xml:space="preserve">Ethical considerations are paramount for Industrial Engineers working in high-stakes environments like Miami's healthcare and construction sectors. This document provides the ethical guidelines that govern engineering practice in the United States. In Miami, where infrastructure projects often involve significant public funding and environmental considerations, adherence to this code ensures that Industrial Engineers prioritize public safety and sustainability. It is a mandatory reference for licensed engineers in Florida and provides a framework for decision-making in diverse, multicultural business environments typical of the region.</w:t>
      </w:r>
    </w:p>
    <w:bookmarkEnd w:id="20"/>
    <w:bookmarkStart w:id="21" w:name="X1964f154bc8508965c51bf98ad626642e661452"/>
    <w:p>
      <w:pPr>
        <w:pStyle w:val="Heading2"/>
      </w:pPr>
      <w:r>
        <w:t xml:space="preserve">Supply Chain and Logistics in South Florida</w:t>
      </w:r>
    </w:p>
    <w:p>
      <w:pPr>
        <w:pStyle w:val="FirstParagraph"/>
      </w:pPr>
      <w:r>
        <w:t xml:space="preserve">Florida International University (FIU). (2023).</w:t>
      </w:r>
      <w:r>
        <w:t xml:space="preserve"> </w:t>
      </w:r>
      <w:r>
        <w:rPr>
          <w:iCs/>
          <w:i/>
        </w:rPr>
        <w:t xml:space="preserve">The Economic Impact of the Port of Miami on South Florida</w:t>
      </w:r>
      <w:r>
        <w:t xml:space="preserve">. Miami, FL: FIU Center for Economic Business Research.</w:t>
      </w:r>
    </w:p>
    <w:p>
      <w:pPr>
        <w:pStyle w:val="BodyText"/>
      </w:pPr>
      <w:r>
        <w:t xml:space="preserve">This report is a critical resource for understanding the local context of Industrial Engineering in Miami. As the "Cruise Capital of the World" and a major gateway for Latin American trade, the Port of Miami relies heavily on Industrial Engineers to manage cargo flow, reduce bottlenecks, and optimize terminal operations. The study highlights the symbiotic relationship between port efficiency and the regional economy. For an Industrial Engineer in Miami, this document provides data-driven insights into the scale of logistics challenges they face, emphasizing the need for advanced simulation and operations research techniques to maintain the port's competitive edge in the United States.</w:t>
      </w:r>
    </w:p>
    <w:p>
      <w:pPr>
        <w:pStyle w:val="BodyText"/>
      </w:pPr>
      <w:r>
        <w:t xml:space="preserve">Chopra, S., &amp; Meindl, P. (2021).</w:t>
      </w:r>
      <w:r>
        <w:t xml:space="preserve"> </w:t>
      </w:r>
      <w:r>
        <w:rPr>
          <w:iCs/>
          <w:i/>
        </w:rPr>
        <w:t xml:space="preserve">Supply Chain Management: Strategy, Planning, and Operation</w:t>
      </w:r>
      <w:r>
        <w:t xml:space="preserve"> </w:t>
      </w:r>
      <w:r>
        <w:t xml:space="preserve">(8th ed.). Pearson.</w:t>
      </w:r>
    </w:p>
    <w:p>
      <w:pPr>
        <w:pStyle w:val="BodyText"/>
      </w:pPr>
      <w:r>
        <w:t xml:space="preserve">While a general textbook, this resource is indispensable for Industrial Engineers managing supply chains in Miami's diverse market. The book covers strategies for global supply chain design, which is directly applicable to Miami's role as a transshipment hub. The text addresses risk management and resilience, topics of increasing importance for Miami-based engineers dealing with hurricane season disruptions and global trade volatility. It provides the strategic tools necessary for Industrial Engineers to design robust supply networks that connect the United States with international markets efficiently.</w:t>
      </w:r>
    </w:p>
    <w:bookmarkEnd w:id="21"/>
    <w:bookmarkStart w:id="22" w:name="healthcare-and-service-systems"/>
    <w:p>
      <w:pPr>
        <w:pStyle w:val="Heading2"/>
      </w:pPr>
      <w:r>
        <w:t xml:space="preserve">Healthcare and Service Systems</w:t>
      </w:r>
    </w:p>
    <w:p>
      <w:pPr>
        <w:pStyle w:val="FirstParagraph"/>
      </w:pPr>
      <w:r>
        <w:t xml:space="preserve">Joint Commission. (2023).</w:t>
      </w:r>
      <w:r>
        <w:t xml:space="preserve"> </w:t>
      </w:r>
      <w:r>
        <w:rPr>
          <w:iCs/>
          <w:i/>
        </w:rPr>
        <w:t xml:space="preserve">Standards for Accreditation of Hospitals</w:t>
      </w:r>
      <w:r>
        <w:t xml:space="preserve">. Oakbrook Terrace, IL: The Joint Commission.</w:t>
      </w:r>
    </w:p>
    <w:p>
      <w:pPr>
        <w:pStyle w:val="BodyText"/>
      </w:pPr>
      <w:r>
        <w:t xml:space="preserve">Miami is home to some of the largest and most advanced medical centers in the United States, such as Jackson Health System and Baptist Health. Industrial Engineers play a vital role in optimizing patient flow, reducing wait times, and managing resources in these facilities. This document outlines the regulatory standards that govern hospital operations. For an Industrial Engineer in Miami, understanding these standards is crucial for designing processes that not only improve efficiency but also ensure compliance and patient safety. It bridges the gap between engineering efficiency and clinical requirements in a high-pressure healthcare environment.</w:t>
      </w:r>
    </w:p>
    <w:p>
      <w:pPr>
        <w:pStyle w:val="BodyText"/>
      </w:pPr>
      <w:r>
        <w:t xml:space="preserve">Pidd, M. (2020).</w:t>
      </w:r>
      <w:r>
        <w:t xml:space="preserve"> </w:t>
      </w:r>
      <w:r>
        <w:rPr>
          <w:iCs/>
          <w:i/>
        </w:rPr>
        <w:t xml:space="preserve">Tools for Thinking: Modelling in Management Science</w:t>
      </w:r>
      <w:r>
        <w:t xml:space="preserve"> </w:t>
      </w:r>
      <w:r>
        <w:t xml:space="preserve">(2nd ed.). Wiley.</w:t>
      </w:r>
    </w:p>
    <w:p>
      <w:pPr>
        <w:pStyle w:val="BodyText"/>
      </w:pPr>
      <w:r>
        <w:t xml:space="preserve">This text focuses on the application of modeling techniques to solve complex management problems. In Miami's service-oriented economy, which includes tourism, hospitality, and healthcare, Industrial Engineers must often model intangible processes. This book provides methodologies for creating accurate models of service systems, allowing engineers to simulate scenarios and predict outcomes. It is particularly useful for optimizing staffing levels in Miami's hospitality sector or improving emergency response times in urban planning, demonstrating the versatility of Industrial Engineering beyond traditional manufacturing.</w:t>
      </w:r>
    </w:p>
    <w:bookmarkEnd w:id="22"/>
    <w:bookmarkStart w:id="23" w:name="education-and-workforce-development"/>
    <w:p>
      <w:pPr>
        <w:pStyle w:val="Heading2"/>
      </w:pPr>
      <w:r>
        <w:t xml:space="preserve">Education and Workforce Development</w:t>
      </w:r>
    </w:p>
    <w:p>
      <w:pPr>
        <w:pStyle w:val="FirstParagraph"/>
      </w:pPr>
      <w:r>
        <w:t xml:space="preserve">Florida Board of Professional Engineering. (2023).</w:t>
      </w:r>
      <w:r>
        <w:t xml:space="preserve"> </w:t>
      </w:r>
      <w:r>
        <w:rPr>
          <w:iCs/>
          <w:i/>
        </w:rPr>
        <w:t xml:space="preserve">Rules for the Practice of Engineering in Florida</w:t>
      </w:r>
      <w:r>
        <w:t xml:space="preserve">. Tallahassee, FL: State of Florida.</w:t>
      </w:r>
    </w:p>
    <w:p>
      <w:pPr>
        <w:pStyle w:val="BodyText"/>
      </w:pPr>
      <w:r>
        <w:t xml:space="preserve">This regulatory document is essential for any Industrial Engineer seeking to practice in Miami, United States. It outlines the specific requirements for licensure, continuing education, and professional conduct within the state of Florida. Given the rigorous standards for engineering practice in the U.S., this resource ensures that engineers in Miami are legally compliant and professionally qualified. It details the process for obtaining a Professional Engineer (PE) license, which is often required for senior roles in infrastructure, logistics, and public works projects in the Miami-Dade area.</w:t>
      </w:r>
    </w:p>
    <w:p>
      <w:pPr>
        <w:pStyle w:val="BodyText"/>
      </w:pPr>
      <w:r>
        <w:t xml:space="preserve">Society of Manufacturing Engineers (SME). (2022).</w:t>
      </w:r>
      <w:r>
        <w:t xml:space="preserve"> </w:t>
      </w:r>
      <w:r>
        <w:rPr>
          <w:iCs/>
          <w:i/>
        </w:rPr>
        <w:t xml:space="preserve">Manufacturing Engineering Technology Handbook</w:t>
      </w:r>
      <w:r>
        <w:t xml:space="preserve">. Dearborn, MI: SME.</w:t>
      </w:r>
    </w:p>
    <w:p>
      <w:pPr>
        <w:pStyle w:val="BodyText"/>
      </w:pPr>
      <w:r>
        <w:t xml:space="preserve">Although Miami is known for services, there is a growing sector of advanced manufacturing and aerospace in South Florida. This handbook provides technical guidance on manufacturing processes, quality control, and production systems. For an Industrial Engineer in Miami working in these emerging sectors, this resource offers practical solutions for improving productivity and reducing waste. It supports the broader goal of industrial diversification in the region, providing the technical foundation needed to support high-tech manufacturing operations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Miami, United States</dc:title>
  <dc:creator/>
  <dc:language>en</dc:language>
  <cp:keywords/>
  <dcterms:created xsi:type="dcterms:W3CDTF">2026-08-07T07:23:30Z</dcterms:created>
  <dcterms:modified xsi:type="dcterms:W3CDTF">2026-08-07T07:23:30Z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