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annotated-bibliography"/>
    <w:p>
      <w:pPr>
        <w:pStyle w:val="Heading1"/>
      </w:pPr>
      <w:r>
        <w:t xml:space="preserve">Annotated Bibliography</w:t>
      </w:r>
    </w:p>
    <w:bookmarkStart w:id="20" w:name="X786258c37abdc3246f6c29820078543ad4814e5"/>
    <w:p>
      <w:pPr>
        <w:pStyle w:val="Heading2"/>
      </w:pPr>
      <w:r>
        <w:t xml:space="preserve">Journalism in São Paulo, Brazil: Context, Challenges, and Evolution</w:t>
      </w:r>
    </w:p>
    <w:bookmarkEnd w:id="20"/>
    <w:bookmarkEnd w:id="21"/>
    <w:p>
      <w:pPr>
        <w:pStyle w:val="FirstParagraph"/>
      </w:pPr>
      <w:r>
        <w:t xml:space="preserve">This annotated bibliography compiles essential literature regarding the practice of journalism within the specific socio-political and economic context of São Paulo, Brazil. As the financial capital and media hub of Latin America, São Paulo presents a unique ecosystem for the journalist. The selected works explore the historical development of the press, the impact of digital transformation, the complexities of covering urban violence, and the current state of press freedom in the region. These resources are critical for understanding how the journalist operates in one of the world's most dynamic and challenging metropolitan environments.</w:t>
      </w:r>
    </w:p>
    <w:bookmarkStart w:id="22" w:name="historical-context-and-media-power"/>
    <w:p>
      <w:pPr>
        <w:pStyle w:val="Heading2"/>
      </w:pPr>
      <w:r>
        <w:t xml:space="preserve">Historical Context and Media Power</w:t>
      </w:r>
    </w:p>
    <w:p>
      <w:pPr>
        <w:pStyle w:val="FirstParagraph"/>
      </w:pPr>
      <w:r>
        <w:t xml:space="preserve"> </w:t>
      </w:r>
      <w:r>
        <w:t xml:space="preserve">Faria, E. (2012).</w:t>
      </w:r>
      <w:r>
        <w:t xml:space="preserve"> </w:t>
      </w:r>
      <w:r>
        <w:rPr>
          <w:iCs/>
          <w:i/>
        </w:rPr>
        <w:t xml:space="preserve">Media and Politics in Brazil: The Rise of the Globo System</w:t>
      </w:r>
      <w:r>
        <w:t xml:space="preserve">. Palgrave Macmillan.</w:t>
      </w:r>
      <w:r>
        <w:t xml:space="preserve"> </w:t>
      </w:r>
    </w:p>
    <w:p>
      <w:pPr>
        <w:pStyle w:val="BodyText"/>
      </w:pPr>
      <w:r>
        <w:t xml:space="preserve">This seminal work provides a comprehensive analysis of the relationship between media conglomerates and political power in Brazil, with a heavy focus on the operations centered in São Paulo. Faria details how the Globo network, headquartered in the capital, shaped public opinion and journalistic standards for decades. For the modern journalist in São Paulo, this text is indispensable for understanding the legacy of corporate media influence. It offers critical insight into the structural biases that have historically influenced news coverage in the state, providing a necessary backdrop for analyzing contemporary shifts toward independent journalism.</w:t>
      </w:r>
    </w:p>
    <w:p>
      <w:pPr>
        <w:pStyle w:val="BodyText"/>
      </w:pPr>
      <w:r>
        <w:t xml:space="preserve"> </w:t>
      </w:r>
      <w:r>
        <w:t xml:space="preserve">Cukier, M. (2018).</w:t>
      </w:r>
      <w:r>
        <w:t xml:space="preserve"> </w:t>
      </w:r>
      <w:r>
        <w:rPr>
          <w:iCs/>
          <w:i/>
        </w:rPr>
        <w:t xml:space="preserve">Journalism in Brazil: History, Challenges, and Perspectives</w:t>
      </w:r>
      <w:r>
        <w:t xml:space="preserve">. Editora Contexto.</w:t>
      </w:r>
      <w:r>
        <w:t xml:space="preserve"> </w:t>
      </w:r>
    </w:p>
    <w:p>
      <w:pPr>
        <w:pStyle w:val="BodyText"/>
      </w:pPr>
      <w:r>
        <w:t xml:space="preserve">Cukier’s work traces the evolution of Brazilian journalism from the colonial period to the digital age, highlighting São Paulo’s role as the epicenter of this evolution. The author examines how the journalist in São Paulo transitioned from a role of political propaganda to one of investigative scrutiny, particularly during the redemocratization period. This book is particularly relevant for understanding the professional identity of the journalist in the region, offering a nuanced look at the ethical dilemmas and professional standards that have been forged in the competitive São Paulo market.</w:t>
      </w:r>
    </w:p>
    <w:bookmarkEnd w:id="22"/>
    <w:bookmarkStart w:id="23" w:name="X91ca0b867b1ae65d88025e9ba222b1c11980f20"/>
    <w:p>
      <w:pPr>
        <w:pStyle w:val="Heading2"/>
      </w:pPr>
      <w:r>
        <w:t xml:space="preserve">Urban Violence and Investigative Reporting</w:t>
      </w:r>
    </w:p>
    <w:p>
      <w:pPr>
        <w:pStyle w:val="FirstParagraph"/>
      </w:pPr>
      <w:r>
        <w:t xml:space="preserve"> </w:t>
      </w:r>
      <w:r>
        <w:t xml:space="preserve">Soares, L. (2019).</w:t>
      </w:r>
      <w:r>
        <w:t xml:space="preserve"> </w:t>
      </w:r>
      <w:r>
        <w:rPr>
          <w:iCs/>
          <w:i/>
        </w:rPr>
        <w:t xml:space="preserve">Covering the Streets: Journalism and Violence in São Paulo</w:t>
      </w:r>
      <w:r>
        <w:t xml:space="preserve">. University of Texas Press.</w:t>
      </w:r>
      <w:r>
        <w:t xml:space="preserve"> </w:t>
      </w:r>
    </w:p>
    <w:p>
      <w:pPr>
        <w:pStyle w:val="BodyText"/>
      </w:pPr>
      <w:r>
        <w:t xml:space="preserve">This text focuses specifically on the challenges faced by the journalist when reporting on urban violence in São Paulo. Soares analyzes how the high rates of homicide and gang activity in the city’s periphery influence newsroom decisions and narrative framing. The book is crucial for understanding the safety protocols, ethical considerations, and psychological toll on journalists working in the field. It provides a detailed account of how the journalist in São Paulo navigates the tension between the demand for sensational crime reporting and the need for responsible, context-driven journalism that avoids stigmatizing marginalized communities.</w:t>
      </w:r>
    </w:p>
    <w:p>
      <w:pPr>
        <w:pStyle w:val="BodyText"/>
      </w:pPr>
      <w:r>
        <w:t xml:space="preserve"> </w:t>
      </w:r>
      <w:r>
        <w:t xml:space="preserve">Lemos, A. (2020).</w:t>
      </w:r>
      <w:r>
        <w:t xml:space="preserve"> </w:t>
      </w:r>
      <w:r>
        <w:rPr>
          <w:iCs/>
          <w:i/>
        </w:rPr>
        <w:t xml:space="preserve">Corruption and the Press: Investigative Journalism in Brazil</w:t>
      </w:r>
      <w:r>
        <w:t xml:space="preserve">. Routledge.</w:t>
      </w:r>
      <w:r>
        <w:t xml:space="preserve"> </w:t>
      </w:r>
    </w:p>
    <w:p>
      <w:pPr>
        <w:pStyle w:val="BodyText"/>
      </w:pPr>
      <w:r>
        <w:t xml:space="preserve">Lemos explores the role of investigative journalism in uncovering systemic corruption, with significant case studies drawn from São Paulo’s political and business sectors. The book highlights the journalist’s role as a watchdog in a complex environment where political and economic interests often intersect. It discusses the legal and physical risks associated with high-profile investigations in Brazil. For any journalist operating in São Paulo, this work serves as both a historical record of major exposés and a practical guide to the methodologies and risks involved in holding power to account in the state.</w:t>
      </w:r>
    </w:p>
    <w:bookmarkEnd w:id="23"/>
    <w:bookmarkStart w:id="24" w:name="digital-transformation-and-new-media"/>
    <w:p>
      <w:pPr>
        <w:pStyle w:val="Heading2"/>
      </w:pPr>
      <w:r>
        <w:t xml:space="preserve">Digital Transformation and New Media</w:t>
      </w:r>
    </w:p>
    <w:p>
      <w:pPr>
        <w:pStyle w:val="FirstParagraph"/>
      </w:pPr>
      <w:r>
        <w:t xml:space="preserve"> </w:t>
      </w:r>
      <w:r>
        <w:t xml:space="preserve">Costa, R. (2021).</w:t>
      </w:r>
      <w:r>
        <w:t xml:space="preserve"> </w:t>
      </w:r>
      <w:r>
        <w:rPr>
          <w:iCs/>
          <w:i/>
        </w:rPr>
        <w:t xml:space="preserve">The Digital Shift: Journalism in the Age of Social Media in Latin America</w:t>
      </w:r>
      <w:r>
        <w:t xml:space="preserve">. MIT Press.</w:t>
      </w:r>
      <w:r>
        <w:t xml:space="preserve"> </w:t>
      </w:r>
    </w:p>
    <w:p>
      <w:pPr>
        <w:pStyle w:val="BodyText"/>
      </w:pPr>
      <w:r>
        <w:t xml:space="preserve">This publication examines the rapid digitalization of newsrooms in São Paulo and the broader Latin American context. Costa analyzes how traditional media outlets in the city have adapted to the rise of social media platforms and the changing consumption habits of the São Paulo audience. The book is essential for understanding the current business models of journalism in the region, including the rise of paywalls, digital subscriptions, and independent online publications. It offers valuable insights into how the journalist must now possess digital literacy and data analysis skills to remain relevant in the competitive São Paulo media landscape.</w:t>
      </w:r>
    </w:p>
    <w:p>
      <w:pPr>
        <w:pStyle w:val="BodyText"/>
      </w:pPr>
      <w:r>
        <w:t xml:space="preserve"> </w:t>
      </w:r>
      <w:r>
        <w:t xml:space="preserve">Silva, J. &amp; Oliveira, M. (2022).</w:t>
      </w:r>
      <w:r>
        <w:t xml:space="preserve"> </w:t>
      </w:r>
      <w:r>
        <w:rPr>
          <w:iCs/>
          <w:i/>
        </w:rPr>
        <w:t xml:space="preserve">Fact-Checking and Misinformation in Brazil</w:t>
      </w:r>
      <w:r>
        <w:t xml:space="preserve">. Journal of Digital Media.</w:t>
      </w:r>
      <w:r>
        <w:t xml:space="preserve"> </w:t>
      </w:r>
    </w:p>
    <w:p>
      <w:pPr>
        <w:pStyle w:val="BodyText"/>
      </w:pPr>
      <w:r>
        <w:t xml:space="preserve">This article addresses the growing challenge of misinformation and the critical role of the journalist in fact-checking within Brazil. With São Paulo being a primary hub for digital content creation and dissemination, the authors highlight the specific strategies employed by local newsrooms to combat fake news. The text is highly relevant for contemporary practitioners, offering case studies on how journalists in São Paulo have developed collaborative networks to verify information during elections and public health crises. It underscores the evolving responsibility of the journalist to maintain credibility in an era of information overload.</w:t>
      </w:r>
    </w:p>
    <w:bookmarkEnd w:id="24"/>
    <w:bookmarkStart w:id="25" w:name="press-freedom-and-legal-frameworks"/>
    <w:p>
      <w:pPr>
        <w:pStyle w:val="Heading2"/>
      </w:pPr>
      <w:r>
        <w:t xml:space="preserve">Press Freedom and Legal Frameworks</w:t>
      </w:r>
    </w:p>
    <w:p>
      <w:pPr>
        <w:pStyle w:val="FirstParagraph"/>
      </w:pPr>
      <w:r>
        <w:t xml:space="preserve"> </w:t>
      </w:r>
      <w:r>
        <w:t xml:space="preserve">Reporters Without Borders. (2023).</w:t>
      </w:r>
      <w:r>
        <w:t xml:space="preserve"> </w:t>
      </w:r>
      <w:r>
        <w:rPr>
          <w:iCs/>
          <w:i/>
        </w:rPr>
        <w:t xml:space="preserve">World Press Freedom Index: Brazil Report</w:t>
      </w:r>
      <w:r>
        <w:t xml:space="preserve">. RSF Publications.</w:t>
      </w:r>
      <w:r>
        <w:t xml:space="preserve"> </w:t>
      </w:r>
    </w:p>
    <w:p>
      <w:pPr>
        <w:pStyle w:val="BodyText"/>
      </w:pPr>
      <w:r>
        <w:t xml:space="preserve">This annual report provides a data-driven assessment of the state of press freedom in Brazil, with specific attention to the conditions in major urban centers like São Paulo. It documents incidents of violence against journalists, legal harassment, and political pressure. For the journalist in São Paulo, this document is a vital resource for understanding the legal landscape and the potential risks associated with their work. It also highlights the efforts of local press associations in defending the rights of journalists and promoting transparency in the state’s governance.</w:t>
      </w:r>
    </w:p>
    <w:p>
      <w:pPr>
        <w:pStyle w:val="BodyText"/>
      </w:pPr>
      <w:r>
        <w:t xml:space="preserve"> </w:t>
      </w:r>
      <w:r>
        <w:t xml:space="preserve">Mendes, C. (2023).</w:t>
      </w:r>
      <w:r>
        <w:t xml:space="preserve"> </w:t>
      </w:r>
      <w:r>
        <w:rPr>
          <w:iCs/>
          <w:i/>
        </w:rPr>
        <w:t xml:space="preserve">Constitutional Rights and Media Law in Brazil</w:t>
      </w:r>
      <w:r>
        <w:t xml:space="preserve">. Editora Saraiva.</w:t>
      </w:r>
      <w:r>
        <w:t xml:space="preserve"> </w:t>
      </w:r>
    </w:p>
    <w:p>
      <w:pPr>
        <w:pStyle w:val="BodyText"/>
      </w:pPr>
      <w:r>
        <w:t xml:space="preserve">Mendes provides a thorough examination of the legal framework governing journalism in Brazil, focusing on the constitutional guarantees of free speech and the limitations imposed by libel laws. The book is particularly useful for journalists in São Paulo, where legal battles over media content are frequent. It offers practical guidance on navigating the complexities of Brazilian media law, ensuring that journalists can exercise their professional duties while minimizing legal risks. This text is an essential reference for understanding the balance between freedom of expression and legal accountability in the Brazilian context.</w:t>
      </w:r>
    </w:p>
    <w:bookmarkEnd w:id="25"/>
    <w:p>
      <w:pPr>
        <w:pStyle w:val="BodyText"/>
      </w:pPr>
      <w:r>
        <w:t xml:space="preserve">Document prepared for educational and professional reference regarding journalism in São Paulo,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São Paulo, Brazil</dc:title>
  <dc:creator/>
  <dc:language>en</dc:language>
  <cp:keywords/>
  <dcterms:created xsi:type="dcterms:W3CDTF">2026-08-07T07:21:04Z</dcterms:created>
  <dcterms:modified xsi:type="dcterms:W3CDTF">2026-08-07T07:21:04Z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