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Journalist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a6d85cf44e63b733516590ac07b48f2f7fab2b7"/>
    <w:p>
      <w:pPr>
        <w:pStyle w:val="Heading1"/>
      </w:pPr>
      <w:r>
        <w:t xml:space="preserve">Annotated Bibliography: The Role, Challenges, and Evolution of the Journalist in Ethiopia Addis Ababa</w:t>
      </w:r>
    </w:p>
    <w:p>
      <w:pPr>
        <w:pStyle w:val="FirstParagraph"/>
      </w:pPr>
      <w:r>
        <w:t xml:space="preserve">This annotated bibliography compiles essential scholarly works, reports, and articles focusing on the profession of journalism within the specific context of Ethiopia Addis Ababa. As the political and cultural capital of the nation, Addis Ababa serves as the epicenter of media activity in the Horn of Africa. The selected sources examine the historical trajectory of the journalist in Ethiopia, the impact of state regulation, the rise of digital media, and the safety concerns facing reporters in the capital. These resources are critical for understanding how the journalist operates within the complex socio-political landscape of Ethiopia Addis Ababa.</w:t>
      </w:r>
    </w:p>
    <w:p>
      <w:pPr>
        <w:pStyle w:val="BodyText"/>
      </w:pPr>
      <w:r>
        <w:t xml:space="preserve"> </w:t>
      </w:r>
      <w:r>
        <w:t xml:space="preserve">Abayneh, A. (2018).</w:t>
      </w:r>
      <w:r>
        <w:t xml:space="preserve"> </w:t>
      </w:r>
      <w:r>
        <w:rPr>
          <w:iCs/>
          <w:i/>
        </w:rPr>
        <w:t xml:space="preserve">Media and Democracy in Ethiopia: The Role of the Press in Political Transition.</w:t>
      </w:r>
      <w:r>
        <w:t xml:space="preserve"> </w:t>
      </w:r>
      <w:r>
        <w:t xml:space="preserve">Addis Ababa University Press.</w:t>
      </w:r>
      <w:r>
        <w:t xml:space="preserve"> </w:t>
      </w:r>
    </w:p>
    <w:p>
      <w:pPr>
        <w:pStyle w:val="BodyText"/>
      </w:pPr>
      <w:r>
        <w:t xml:space="preserve">This comprehensive academic text provides a foundational understanding of the relationship between the journalist and the state in Ethiopia. Abayneh focuses heavily on the capital city, Ethiopia Addis Ababa, as the primary battleground for media freedom. The author argues that the journalist in Addis Ababa has historically functioned as both a state mouthpiece and a critical watchdog, depending on the ruling regime. The book is particularly valuable for its analysis of the post-2018 reforms, detailing how journalists in the capital navigated the sudden opening of the media space. It offers a nuanced look at the professional ethics and political pressures faced by reporters working in the heart of the Ethiopian government.</w:t>
      </w:r>
    </w:p>
    <w:p>
      <w:pPr>
        <w:pStyle w:val="BodyText"/>
      </w:pPr>
      <w:r>
        <w:t xml:space="preserve"> </w:t>
      </w:r>
      <w:r>
        <w:t xml:space="preserve">Human Rights Watch. (2020).</w:t>
      </w:r>
      <w:r>
        <w:t xml:space="preserve"> </w:t>
      </w:r>
      <w:r>
        <w:rPr>
          <w:iCs/>
          <w:i/>
        </w:rPr>
        <w:t xml:space="preserve">"They Are Not Safe": Attacks on Journalists in Ethiopia.</w:t>
      </w:r>
      <w:r>
        <w:t xml:space="preserve"> </w:t>
      </w:r>
      <w:r>
        <w:t xml:space="preserve">New York: Human Rights Watch.</w:t>
      </w:r>
      <w:r>
        <w:t xml:space="preserve"> </w:t>
      </w:r>
    </w:p>
    <w:p>
      <w:pPr>
        <w:pStyle w:val="BodyText"/>
      </w:pPr>
      <w:r>
        <w:t xml:space="preserve">This report is a critical resource for understanding the physical and digital risks faced by the journalist in Ethiopia Addis Ababa. While the report covers the nation, a significant portion of the data pertains to incidents occurring in the capital, where the concentration of media houses and government institutions is highest. The document details cases of arbitrary detention, online harassment, and physical assault targeting journalists who cover sensitive political topics. For researchers studying the safety of the press, this source provides empirical evidence of the dangers inherent to the profession in the current Ethiopian context. It highlights the gap between legal protections and the reality on the ground for reporters in Addis Ababa.</w:t>
      </w:r>
    </w:p>
    <w:p>
      <w:pPr>
        <w:pStyle w:val="BodyText"/>
      </w:pPr>
      <w:r>
        <w:t xml:space="preserve"> </w:t>
      </w:r>
      <w:r>
        <w:t xml:space="preserve">Kassa, G. (2021). "Digital Disruption: The Rise of Online Journalism in Addis Ababa."</w:t>
      </w:r>
      <w:r>
        <w:t xml:space="preserve"> </w:t>
      </w:r>
      <w:r>
        <w:rPr>
          <w:iCs/>
          <w:i/>
        </w:rPr>
        <w:t xml:space="preserve">Journal of African Media Studies</w:t>
      </w:r>
      <w:r>
        <w:t xml:space="preserve">, 13(2), 145-162.</w:t>
      </w:r>
      <w:r>
        <w:t xml:space="preserve"> </w:t>
      </w:r>
    </w:p>
    <w:p>
      <w:pPr>
        <w:pStyle w:val="BodyText"/>
      </w:pPr>
      <w:r>
        <w:t xml:space="preserve">Kassa’s article explores the technological shift transforming the role of the journalist in Ethiopia Addis Ababa. The author examines how traditional print and broadcast media in the capital are being challenged by independent online platforms and social media activism. This source is essential for understanding the modern Ethiopian journalist, who must now navigate digital literacy, cybersecurity, and the rapid spread of misinformation. Kassa argues that the digital landscape in Addis Ababa has democratized information but also fragmented the audience, forcing journalists to adapt their storytelling techniques. The article provides specific case studies of digital-native newsrooms operating out of the capital.</w:t>
      </w:r>
    </w:p>
    <w:p>
      <w:pPr>
        <w:pStyle w:val="BodyText"/>
      </w:pPr>
      <w:r>
        <w:t xml:space="preserve"> </w:t>
      </w:r>
      <w:r>
        <w:t xml:space="preserve">Reporters Without Borders (RSF). (2022).</w:t>
      </w:r>
      <w:r>
        <w:t xml:space="preserve"> </w:t>
      </w:r>
      <w:r>
        <w:rPr>
          <w:iCs/>
          <w:i/>
        </w:rPr>
        <w:t xml:space="preserve">World Press Freedom Index: Country Profile - Ethiopia.</w:t>
      </w:r>
      <w:r>
        <w:t xml:space="preserve"> </w:t>
      </w:r>
      <w:r>
        <w:t xml:space="preserve">Paris: RSF.</w:t>
      </w:r>
      <w:r>
        <w:t xml:space="preserve"> </w:t>
      </w:r>
    </w:p>
    <w:p>
      <w:pPr>
        <w:pStyle w:val="BodyText"/>
      </w:pPr>
      <w:r>
        <w:t xml:space="preserve">This annual report offers a comparative perspective on the status of the journalist in Ethiopia relative to global standards. While it covers the entire country, the metrics are heavily influenced by the environment in Ethiopia Addis Ababa, where the majority of international correspondents and national media headquarters are located. The report analyzes legal frameworks, economic independence, and safety. It is a vital tool for assessing the progress or regression of press freedom policies. The data provided helps contextualize the daily struggles of the journalist in the capital, offering a macro-level view of the systemic challenges they face in their professional duties.</w:t>
      </w:r>
    </w:p>
    <w:p>
      <w:pPr>
        <w:pStyle w:val="BodyText"/>
      </w:pPr>
      <w:r>
        <w:t xml:space="preserve"> </w:t>
      </w:r>
      <w:r>
        <w:t xml:space="preserve">Tadesse, M. (2019).</w:t>
      </w:r>
      <w:r>
        <w:t xml:space="preserve"> </w:t>
      </w:r>
      <w:r>
        <w:rPr>
          <w:iCs/>
          <w:i/>
        </w:rPr>
        <w:t xml:space="preserve">State, Media, and Society in Contemporary Ethiopia.</w:t>
      </w:r>
      <w:r>
        <w:t xml:space="preserve"> </w:t>
      </w:r>
      <w:r>
        <w:t xml:space="preserve">Oxford University Press.</w:t>
      </w:r>
      <w:r>
        <w:t xml:space="preserve"> </w:t>
      </w:r>
    </w:p>
    <w:p>
      <w:pPr>
        <w:pStyle w:val="BodyText"/>
      </w:pPr>
      <w:r>
        <w:t xml:space="preserve">Tadesse provides a sociological analysis of how the journalist in Ethiopia Addis Ababa is perceived by the public and the state. The book delves into the historical legacy of state control over information and how this legacy continues to shape journalistic practices in the capital. It discusses the concept of "patriotic journalism" and how this ideology influences editorial decisions in Addis Ababa. This source is crucial for understanding the cultural and political expectations placed upon reporters. It explains why the journalist in the capital often finds themselves caught between the demand for objective reporting and the pressure to align with nationalistic narratives.</w:t>
      </w:r>
    </w:p>
    <w:p>
      <w:pPr>
        <w:pStyle w:val="BodyText"/>
      </w:pPr>
      <w:r>
        <w:t xml:space="preserve"> </w:t>
      </w:r>
      <w:r>
        <w:t xml:space="preserve">United Nations Educational, Scientific and Cultural Organization (UNESCO). (2021).</w:t>
      </w:r>
      <w:r>
        <w:t xml:space="preserve"> </w:t>
      </w:r>
      <w:r>
        <w:rPr>
          <w:iCs/>
          <w:i/>
        </w:rPr>
        <w:t xml:space="preserve">Media and Information Literacy in Ethiopia: Challenges and Opportunities.</w:t>
      </w:r>
      <w:r>
        <w:t xml:space="preserve"> </w:t>
      </w:r>
      <w:r>
        <w:t xml:space="preserve">Addis Ababa: UNESCO Office.</w:t>
      </w:r>
      <w:r>
        <w:t xml:space="preserve"> </w:t>
      </w:r>
    </w:p>
    <w:p>
      <w:pPr>
        <w:pStyle w:val="BodyText"/>
      </w:pPr>
      <w:r>
        <w:t xml:space="preserve">This publication focuses on the professional development and educational needs of the journalist in Ethiopia Addis Ababa. It highlights the gaps in media education and the necessity for continuous training in ethics, fact-checking, and digital skills. The report emphasizes that for the media landscape in the capital to thrive, the journalist must be equipped to handle the complexities of modern information ecosystems. It also addresses the role of the journalist in promoting social cohesion in a diverse society like Ethiopia. This source is particularly useful for policymakers and media trainers looking to support the professional growth of reporters in Addis Ababa.</w:t>
      </w:r>
    </w:p>
    <w:p>
      <w:pPr>
        <w:pStyle w:val="BodyText"/>
      </w:pPr>
      <w:r>
        <w:t xml:space="preserve"> </w:t>
      </w:r>
      <w:r>
        <w:t xml:space="preserve">Woldemariam, A. (2023). "The Economic Precarity of Journalism in Addis Ababa."</w:t>
      </w:r>
      <w:r>
        <w:t xml:space="preserve"> </w:t>
      </w:r>
      <w:r>
        <w:rPr>
          <w:iCs/>
          <w:i/>
        </w:rPr>
        <w:t xml:space="preserve">African Journalism Studies</w:t>
      </w:r>
      <w:r>
        <w:t xml:space="preserve">, 44(1), 88-105.</w:t>
      </w:r>
      <w:r>
        <w:t xml:space="preserve"> </w:t>
      </w:r>
    </w:p>
    <w:p>
      <w:pPr>
        <w:pStyle w:val="BodyText"/>
      </w:pPr>
      <w:r>
        <w:t xml:space="preserve">Woldemariam’s recent article sheds light on the financial struggles facing the journalist in Ethiopia Addis Ababa. The author investigates the impact of economic instability, inflation, and the closure of traditional media outlets on the livelihoods of reporters in the capital. The article argues that economic dependency on political patrons or foreign donors compromises the independence of the journalist. This source is critical for understanding the non-political barriers to free press in Ethiopia. It provides a realistic view of the daily economic pressures that influence the work of journalists operating in the competitive and volatile media market of Addis Ababa.</w:t>
      </w:r>
    </w:p>
    <w:p>
      <w:pPr>
        <w:pStyle w:val="BodyText"/>
      </w:pPr>
      <w:r>
        <w:t xml:space="preserve">Document generated for educational and research purposes regarding the media landscape in Ethiopia Addis Ababa.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Journalist in Ethiopia Addis Ababa</dc:title>
  <dc:creator/>
  <dc:language>en</dc:language>
  <cp:keywords/>
  <dcterms:created xsi:type="dcterms:W3CDTF">2026-08-06T23:55:01Z</dcterms:created>
  <dcterms:modified xsi:type="dcterms:W3CDTF">2026-08-06T23:55:01Z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