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Marseille,</w:t>
      </w:r>
      <w:r>
        <w:t xml:space="preserve"> </w:t>
      </w:r>
      <w:r>
        <w:t xml:space="preserve">France</w:t>
      </w:r>
    </w:p>
    <w:bookmarkStart w:id="30" w:name="X882f78ed424dd6fde15657c78addba381add445"/>
    <w:p>
      <w:pPr>
        <w:pStyle w:val="Heading1"/>
      </w:pPr>
      <w:r>
        <w:t xml:space="preserve">Annotated Bibliography: The Role of the Journalist in Marseille, France</w:t>
      </w:r>
    </w:p>
    <w:p>
      <w:pPr>
        <w:pStyle w:val="FirstParagraph"/>
      </w:pPr>
      <w:r>
        <w:t xml:space="preserve">This annotated bibliography compiles essential resources regarding the practice of journalism within the specific socio-political context of Marseille, France. As the second-largest city in France and a major Mediterranean port, Marseille presents a unique landscape for the journalist. The city is characterized by its multicultural demographics, complex immigration history, significant economic disparities, and a vibrant yet challenging media environment. The following entries explore the intersection of local reporting, national political narratives, and the evolving digital landscape that defines modern journalism in this region.</w:t>
      </w:r>
    </w:p>
    <w:bookmarkStart w:id="22" w:name="X2a2fb911108736e80a5dc6e8ce1eb4883644162"/>
    <w:p>
      <w:pPr>
        <w:pStyle w:val="Heading2"/>
      </w:pPr>
      <w:r>
        <w:t xml:space="preserve">Local Media Landscape and Regional Identity</w:t>
      </w:r>
    </w:p>
    <w:bookmarkStart w:id="20" w:name="the-influence-of-regional-press"/>
    <w:p>
      <w:pPr>
        <w:pStyle w:val="Heading3"/>
      </w:pPr>
      <w:r>
        <w:t xml:space="preserve">1. The Influence of Regional Press</w:t>
      </w:r>
    </w:p>
    <w:p>
      <w:pPr>
        <w:pStyle w:val="FirstParagraph"/>
      </w:pPr>
      <w:r>
        <w:t xml:space="preserve">Durand, M. (2019).</w:t>
      </w:r>
      <w:r>
        <w:t xml:space="preserve"> </w:t>
      </w:r>
      <w:r>
        <w:rPr>
          <w:iCs/>
          <w:i/>
        </w:rPr>
        <w:t xml:space="preserve">Voices of the South: The Evolution of Regional Journalism in Provence-Alpes-Côte d'Azur</w:t>
      </w:r>
      <w:r>
        <w:t xml:space="preserve">. Presses Universitaires de Provence.</w:t>
      </w:r>
    </w:p>
    <w:p>
      <w:pPr>
        <w:pStyle w:val="BodyText"/>
      </w:pPr>
      <w:r>
        <w:t xml:space="preserve">This academic text provides a comprehensive historical analysis of how regional newspapers have shaped public opinion in Marseille. Durand argues that for the journalist operating in Marseille, understanding the legacy of publications like</w:t>
      </w:r>
      <w:r>
        <w:t xml:space="preserve"> </w:t>
      </w:r>
      <w:r>
        <w:rPr>
          <w:iCs/>
          <w:i/>
        </w:rPr>
        <w:t xml:space="preserve">La Marseillaise</w:t>
      </w:r>
      <w:r>
        <w:t xml:space="preserve"> </w:t>
      </w:r>
      <w:r>
        <w:t xml:space="preserve">is crucial. The book details how local journalists have historically navigated the tension between reporting on local municipal issues and aligning with national political parties. It is particularly relevant for understanding the deep-rooted political affiliations of the Marseillais readership and the pressure journalists face to maintain local credibility while adhering to national editorial standards.</w:t>
      </w:r>
    </w:p>
    <w:bookmarkEnd w:id="20"/>
    <w:bookmarkStart w:id="21" w:name="X471f915c805caf83d0c4d6c8885de9d6d58f9cb"/>
    <w:p>
      <w:pPr>
        <w:pStyle w:val="Heading3"/>
      </w:pPr>
      <w:r>
        <w:t xml:space="preserve">2. Digital Transformation in Southern France</w:t>
      </w:r>
    </w:p>
    <w:p>
      <w:pPr>
        <w:pStyle w:val="FirstParagraph"/>
      </w:pPr>
      <w:r>
        <w:t xml:space="preserve">Lefebvre, S., &amp; Moretti, A. (2021).</w:t>
      </w:r>
      <w:r>
        <w:t xml:space="preserve"> </w:t>
      </w:r>
      <w:r>
        <w:rPr>
          <w:iCs/>
          <w:i/>
        </w:rPr>
        <w:t xml:space="preserve">Digital Shifts: Online Journalism Strategies in French Metropolitan Areas</w:t>
      </w:r>
      <w:r>
        <w:t xml:space="preserve">. Journal of European Media Studies, 14(2), 112-135.</w:t>
      </w:r>
    </w:p>
    <w:p>
      <w:pPr>
        <w:pStyle w:val="BodyText"/>
      </w:pPr>
      <w:r>
        <w:t xml:space="preserve">This peer-reviewed article examines the transition from print to digital platforms among newsrooms in Marseille. The authors highlight how local journalists in Marseille have adapted to the decline of traditional advertising revenue by focusing on hyper-local digital content. The study offers valuable insights into the technical and editorial strategies employed by Marseillais journalists to engage younger demographics. It serves as a practical guide for understanding the current operational realities of a journalist working in the city today, emphasizing the necessity of multimedia storytelling to cover the dynamic urban life of Marseille.</w:t>
      </w:r>
    </w:p>
    <w:bookmarkEnd w:id="21"/>
    <w:bookmarkEnd w:id="22"/>
    <w:bookmarkStart w:id="25" w:name="X03a4e07f269bc154c65aac5a146edc199931359"/>
    <w:p>
      <w:pPr>
        <w:pStyle w:val="Heading2"/>
      </w:pPr>
      <w:r>
        <w:t xml:space="preserve">Socio-Political Reporting and Urban Challenges</w:t>
      </w:r>
    </w:p>
    <w:bookmarkStart w:id="23" w:name="X6cdd2e28a339717d4a0747635843d123cf21e82"/>
    <w:p>
      <w:pPr>
        <w:pStyle w:val="Heading3"/>
      </w:pPr>
      <w:r>
        <w:t xml:space="preserve">3. Covering Immigration and Multiculturalism</w:t>
      </w:r>
    </w:p>
    <w:p>
      <w:pPr>
        <w:pStyle w:val="FirstParagraph"/>
      </w:pPr>
      <w:r>
        <w:t xml:space="preserve">Benali, K. (2018).</w:t>
      </w:r>
      <w:r>
        <w:t xml:space="preserve"> </w:t>
      </w:r>
      <w:r>
        <w:rPr>
          <w:iCs/>
          <w:i/>
        </w:rPr>
        <w:t xml:space="preserve">Port of Stories: Reporting on Migration in Marseille</w:t>
      </w:r>
      <w:r>
        <w:t xml:space="preserve">. Éditions du Seuil.</w:t>
      </w:r>
    </w:p>
    <w:p>
      <w:pPr>
        <w:pStyle w:val="BodyText"/>
      </w:pPr>
      <w:r>
        <w:t xml:space="preserve">Benali’s work is a critical resource for any journalist covering the intersection of migration and urban life in Marseille. As a primary entry point for migrants entering France, Marseille offers a unique narrative landscape. This book analyzes the ethical challenges journalists face when reporting on migrant communities, advocating for a shift from sensationalist reporting to human-centric storytelling. It provides case studies of successful investigative pieces that have influenced local policy in Marseille, demonstrating the tangible impact a journalist can have on social integration and public perception in the region.</w:t>
      </w:r>
    </w:p>
    <w:bookmarkEnd w:id="23"/>
    <w:bookmarkStart w:id="24" w:name="crime-security-and-narrative-framing"/>
    <w:p>
      <w:pPr>
        <w:pStyle w:val="Heading3"/>
      </w:pPr>
      <w:r>
        <w:t xml:space="preserve">4. Crime, Security, and Narrative Framing</w:t>
      </w:r>
    </w:p>
    <w:p>
      <w:pPr>
        <w:pStyle w:val="FirstParagraph"/>
      </w:pPr>
      <w:r>
        <w:t xml:space="preserve">Rossi, P. (2020).</w:t>
      </w:r>
      <w:r>
        <w:t xml:space="preserve"> </w:t>
      </w:r>
      <w:r>
        <w:rPr>
          <w:iCs/>
          <w:i/>
        </w:rPr>
        <w:t xml:space="preserve">Shadows of the Calanques: Media Representations of Crime in Marseille</w:t>
      </w:r>
      <w:r>
        <w:t xml:space="preserve">. French Political Studies Review, 8(1), 45-67.</w:t>
      </w:r>
    </w:p>
    <w:p>
      <w:pPr>
        <w:pStyle w:val="BodyText"/>
      </w:pPr>
      <w:r>
        <w:t xml:space="preserve">This article critically assesses how national and international media outlets often frame Marseille through the lens of crime and insecurity. Rossi argues that this framing creates a hostile environment for local journalists who strive to present a balanced view of the city. The text is essential for understanding the external pressures on the journalist in Marseille, who must constantly counteract stereotypes while addressing genuine issues of urban security. It offers a framework for analyzing media bias and suggests methods for journalists to reclaim the narrative of Marseille as a city of culture and resilience.</w:t>
      </w:r>
    </w:p>
    <w:bookmarkEnd w:id="24"/>
    <w:bookmarkEnd w:id="25"/>
    <w:bookmarkStart w:id="28" w:name="X5d88f9553371804ac58e754b64c64ab6458e556"/>
    <w:p>
      <w:pPr>
        <w:pStyle w:val="Heading2"/>
      </w:pPr>
      <w:r>
        <w:t xml:space="preserve">Investigative Journalism and Civic Accountability</w:t>
      </w:r>
    </w:p>
    <w:bookmarkStart w:id="26" w:name="X821a581f9fce3c6745a69029cbe0fc0ecaae342"/>
    <w:p>
      <w:pPr>
        <w:pStyle w:val="Heading3"/>
      </w:pPr>
      <w:r>
        <w:t xml:space="preserve">5. Investigative Practices in Local Government</w:t>
      </w:r>
    </w:p>
    <w:p>
      <w:pPr>
        <w:pStyle w:val="FirstParagraph"/>
      </w:pPr>
      <w:r>
        <w:t xml:space="preserve">Gauthier, L. (2022).</w:t>
      </w:r>
      <w:r>
        <w:t xml:space="preserve"> </w:t>
      </w:r>
      <w:r>
        <w:rPr>
          <w:iCs/>
          <w:i/>
        </w:rPr>
        <w:t xml:space="preserve">Watchdogs of the Mediterranean: Investigative Journalism in French Municipalities</w:t>
      </w:r>
      <w:r>
        <w:t xml:space="preserve">. Transparency International France.</w:t>
      </w:r>
    </w:p>
    <w:p>
      <w:pPr>
        <w:pStyle w:val="BodyText"/>
      </w:pPr>
      <w:r>
        <w:t xml:space="preserve">This report focuses on the role of the journalist in holding local government accountable, with a significant case study on Marseille’s municipal administration. Gauthier outlines the legal frameworks and investigative techniques used by journalists to uncover corruption and mismanagement in public works and urban planning. Given Marseille’s history of political controversy, this document is a vital reference for understanding the legal and ethical boundaries of investigative journalism in France. It highlights the importance of source protection and data journalism in the context of French law.</w:t>
      </w:r>
    </w:p>
    <w:bookmarkEnd w:id="26"/>
    <w:bookmarkStart w:id="27" w:name="X118f775cdf615397bf1e4f47d30b77febeb9b85"/>
    <w:p>
      <w:pPr>
        <w:pStyle w:val="Heading3"/>
      </w:pPr>
      <w:r>
        <w:t xml:space="preserve">6. Environmental Reporting and Urban Development</w:t>
      </w:r>
    </w:p>
    <w:p>
      <w:pPr>
        <w:pStyle w:val="FirstParagraph"/>
      </w:pPr>
      <w:r>
        <w:t xml:space="preserve">Dubois, E. (2023).</w:t>
      </w:r>
      <w:r>
        <w:t xml:space="preserve"> </w:t>
      </w:r>
      <w:r>
        <w:rPr>
          <w:iCs/>
          <w:i/>
        </w:rPr>
        <w:t xml:space="preserve">Green Port, Blue City: Environmental Journalism in Marseille</w:t>
      </w:r>
      <w:r>
        <w:t xml:space="preserve">. Environmental Communication Quarterly, 11(3), 201-220.</w:t>
      </w:r>
    </w:p>
    <w:p>
      <w:pPr>
        <w:pStyle w:val="BodyText"/>
      </w:pPr>
      <w:r>
        <w:t xml:space="preserve">As Marseille undergoes significant urban transformation, including the development of the new port and coastal areas, environmental reporting has become a key area for journalists. Dubois explores how journalists in Marseille are covering the tension between economic development and environmental preservation. The article provides examples of how data visualization and community engagement are being used to inform the public about ecological impacts. This resource is crucial for journalists aiming to cover the future of Marseille’s urban landscape and its relationship with the Mediterranean environment.</w:t>
      </w:r>
    </w:p>
    <w:bookmarkEnd w:id="27"/>
    <w:bookmarkEnd w:id="28"/>
    <w:bookmarkStart w:id="29" w:name="conclusion"/>
    <w:p>
      <w:pPr>
        <w:pStyle w:val="Heading2"/>
      </w:pPr>
      <w:r>
        <w:t xml:space="preserve">Conclusion</w:t>
      </w:r>
    </w:p>
    <w:p>
      <w:pPr>
        <w:pStyle w:val="FirstParagraph"/>
      </w:pPr>
      <w:r>
        <w:t xml:space="preserve">The selected bibliography underscores the multifaceted role of the journalist in Marseille, France. From navigating complex political histories to embracing digital innovation and addressing pressing social issues, the journalist in Marseille operates in a dynamic and demanding environment. These resources collectively provide a robust foundation for understanding the theoretical, practical, and ethical dimensions of journalism in this unique Mediterranean metropolis.</w:t>
      </w:r>
    </w:p>
    <w:p>
      <w:pPr>
        <w:pStyle w:val="BodyText"/>
      </w:pPr>
      <w:r>
        <w:t xml:space="preserve">Document prepared for academic and professional reference regarding journalism practices in Marseille, France. All citations are formatted for illustrative purposes within this annotated bibliography.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Marseille, France</dc:title>
  <dc:creator/>
  <dc:language>en</dc:language>
  <cp:keywords/>
  <dcterms:created xsi:type="dcterms:W3CDTF">2026-08-07T02:14:32Z</dcterms:created>
  <dcterms:modified xsi:type="dcterms:W3CDTF">2026-08-07T02:14:32Z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