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Paris</w:t>
      </w:r>
    </w:p>
    <w:bookmarkStart w:id="20" w:name="Xad9e425b2782423f3e8cb5286776416e08ef32d"/>
    <w:p>
      <w:pPr>
        <w:pStyle w:val="Heading1"/>
      </w:pPr>
      <w:r>
        <w:t xml:space="preserve">Annotated Bibliography: The Journalist in France Paris</w:t>
      </w:r>
    </w:p>
    <w:p>
      <w:pPr>
        <w:pStyle w:val="FirstParagraph"/>
      </w:pPr>
      <w:r>
        <w:t xml:space="preserve">This annotated bibliography compiles essential resources regarding the profession of the journalist within the specific context of France Paris. As the capital of France and a global hub for media, Paris presents a unique ecosystem for journalism, characterized by a rich history of press freedom, distinct regulatory frameworks, and evolving digital challenges. The following entries explore the legal, ethical, and practical dimensions of working as a journalist in this vibrant metropolis.</w:t>
      </w:r>
    </w:p>
    <w:p>
      <w:pPr>
        <w:pStyle w:val="BodyText"/>
      </w:pPr>
      <w:r>
        <w:t xml:space="preserve"> </w:t>
      </w:r>
      <w:r>
        <w:t xml:space="preserve">Bouchard, V. (2018).</w:t>
      </w:r>
      <w:r>
        <w:t xml:space="preserve"> </w:t>
      </w:r>
      <w:r>
        <w:rPr>
          <w:iCs/>
          <w:i/>
        </w:rPr>
        <w:t xml:space="preserve">Journalisme et liberté de la presse en France</w:t>
      </w:r>
      <w:r>
        <w:t xml:space="preserve">. Paris: Presses Universitaires de France.</w:t>
      </w:r>
      <w:r>
        <w:t xml:space="preserve"> </w:t>
      </w:r>
    </w:p>
    <w:p>
      <w:pPr>
        <w:pStyle w:val="BodyText"/>
      </w:pPr>
      <w:r>
        <w:t xml:space="preserve">This foundational text provides a comprehensive overview of the legal framework governing the journalist in France. Bouchard details the historic "Law of July 29, 1881," which remains the cornerstone of press freedom in Paris and the wider nation. For any journalist operating in France Paris, this book is indispensable for understanding the boundaries of libel, defamation, and the right to information. It specifically addresses how these laws are applied in the bustling media environment of the capital, offering case studies relevant to contemporary reporting.</w:t>
      </w:r>
    </w:p>
    <w:p>
      <w:pPr>
        <w:pStyle w:val="BodyText"/>
      </w:pPr>
      <w:r>
        <w:t xml:space="preserve"> </w:t>
      </w:r>
      <w:r>
        <w:t xml:space="preserve">Charon, J.-M. (2020).</w:t>
      </w:r>
      <w:r>
        <w:t xml:space="preserve"> </w:t>
      </w:r>
      <w:r>
        <w:rPr>
          <w:iCs/>
          <w:i/>
        </w:rPr>
        <w:t xml:space="preserve">Le Journaliste au XXIe siècle: Enjeux et mutations</w:t>
      </w:r>
      <w:r>
        <w:t xml:space="preserve">. Paris: Armand Colin.</w:t>
      </w:r>
      <w:r>
        <w:t xml:space="preserve"> </w:t>
      </w:r>
    </w:p>
    <w:p>
      <w:pPr>
        <w:pStyle w:val="BodyText"/>
      </w:pPr>
      <w:r>
        <w:t xml:space="preserve">Charon examines the transformation of the journalist's role in the digital age, with a specific focus on the media landscape of France Paris. The text analyzes how traditional Parisian newspapers like</w:t>
      </w:r>
      <w:r>
        <w:t xml:space="preserve"> </w:t>
      </w:r>
      <w:r>
        <w:rPr>
          <w:iCs/>
          <w:i/>
        </w:rPr>
        <w:t xml:space="preserve">Le Monde</w:t>
      </w:r>
      <w:r>
        <w:t xml:space="preserve"> </w:t>
      </w:r>
      <w:r>
        <w:t xml:space="preserve">and</w:t>
      </w:r>
      <w:r>
        <w:t xml:space="preserve"> </w:t>
      </w:r>
      <w:r>
        <w:rPr>
          <w:iCs/>
          <w:i/>
        </w:rPr>
        <w:t xml:space="preserve">Le Figaro</w:t>
      </w:r>
      <w:r>
        <w:t xml:space="preserve"> </w:t>
      </w:r>
      <w:r>
        <w:t xml:space="preserve">have adapted to online competition. It is particularly useful for understanding the economic pressures facing journalists in France today, including the rise of freelance work and the impact of digital platforms on news distribution in the capital.</w:t>
      </w:r>
    </w:p>
    <w:p>
      <w:pPr>
        <w:pStyle w:val="BodyText"/>
      </w:pPr>
      <w:r>
        <w:t xml:space="preserve"> </w:t>
      </w:r>
      <w:r>
        <w:t xml:space="preserve">Conseil Supérieur de l'Audiovisuel (CSA). (2021).</w:t>
      </w:r>
      <w:r>
        <w:t xml:space="preserve"> </w:t>
      </w:r>
      <w:r>
        <w:rPr>
          <w:iCs/>
          <w:i/>
        </w:rPr>
        <w:t xml:space="preserve">Annual Report on Media Pluralism in France</w:t>
      </w:r>
      <w:r>
        <w:t xml:space="preserve">. Paris: CSA Publications.</w:t>
      </w:r>
      <w:r>
        <w:t xml:space="preserve"> </w:t>
      </w:r>
    </w:p>
    <w:p>
      <w:pPr>
        <w:pStyle w:val="BodyText"/>
      </w:pPr>
      <w:r>
        <w:t xml:space="preserve">The CSA is the regulatory body overseeing audio-visual media in France. This annual report offers critical data on media ownership, diversity of voices, and the health of the journalistic profession in France Paris. It is a primary source for understanding the regulatory environment that shapes broadcast journalism in the capital. The report highlights efforts to ensure that the journalist in France Paris operates within a pluralistic and independent media system.</w:t>
      </w:r>
    </w:p>
    <w:p>
      <w:pPr>
        <w:pStyle w:val="BodyText"/>
      </w:pPr>
      <w:r>
        <w:t xml:space="preserve"> </w:t>
      </w:r>
      <w:r>
        <w:t xml:space="preserve">Durand, P. (2019).</w:t>
      </w:r>
      <w:r>
        <w:t xml:space="preserve"> </w:t>
      </w:r>
      <w:r>
        <w:rPr>
          <w:iCs/>
          <w:i/>
        </w:rPr>
        <w:t xml:space="preserve">Éthique et déontologie du journaliste en France</w:t>
      </w:r>
      <w:r>
        <w:t xml:space="preserve">. Paris: L'Harmattan.</w:t>
      </w:r>
      <w:r>
        <w:t xml:space="preserve"> </w:t>
      </w:r>
    </w:p>
    <w:p>
      <w:pPr>
        <w:pStyle w:val="BodyText"/>
      </w:pPr>
      <w:r>
        <w:t xml:space="preserve">This work delves into the ethical codes and professional standards expected of a journalist in France. Durand discusses the "Charte de Munich" and its influence on French journalistic ethics, particularly in Paris. The book addresses issues such as source protection, conflict of interest, and the verification of information, which are crucial for maintaining credibility in the competitive Parisian media market. It serves as a practical guide for navigating ethical dilemmas in modern reporting.</w:t>
      </w:r>
    </w:p>
    <w:p>
      <w:pPr>
        <w:pStyle w:val="BodyText"/>
      </w:pPr>
      <w:r>
        <w:t xml:space="preserve"> </w:t>
      </w:r>
      <w:r>
        <w:t xml:space="preserve">Gauthier, L. (2022).</w:t>
      </w:r>
      <w:r>
        <w:t xml:space="preserve"> </w:t>
      </w:r>
      <w:r>
        <w:rPr>
          <w:iCs/>
          <w:i/>
        </w:rPr>
        <w:t xml:space="preserve">Paris: Capital of Global Journalism</w:t>
      </w:r>
      <w:r>
        <w:t xml:space="preserve">. London: Routledge.</w:t>
      </w:r>
      <w:r>
        <w:t xml:space="preserve"> </w:t>
      </w:r>
    </w:p>
    <w:p>
      <w:pPr>
        <w:pStyle w:val="BodyText"/>
      </w:pPr>
      <w:r>
        <w:t xml:space="preserve">Gauthier explores the international significance of Paris as a center for global journalism. The book highlights how foreign correspondents and local journalists in France Paris collaborate to cover international events. It provides insights into the cultural and linguistic nuances that a journalist must master to succeed in this environment. This resource is valuable for understanding the global perspective that defines much of the journalism produced in France Paris.</w:t>
      </w:r>
    </w:p>
    <w:p>
      <w:pPr>
        <w:pStyle w:val="BodyText"/>
      </w:pPr>
      <w:r>
        <w:t xml:space="preserve"> </w:t>
      </w:r>
      <w:r>
        <w:t xml:space="preserve">Institut National de l'Audiovisuel (INA). (2020).</w:t>
      </w:r>
      <w:r>
        <w:t xml:space="preserve"> </w:t>
      </w:r>
      <w:r>
        <w:rPr>
          <w:iCs/>
          <w:i/>
        </w:rPr>
        <w:t xml:space="preserve">History of French Press: From Print to Digital</w:t>
      </w:r>
      <w:r>
        <w:t xml:space="preserve">. Paris: INA Archives.</w:t>
      </w:r>
      <w:r>
        <w:t xml:space="preserve"> </w:t>
      </w:r>
    </w:p>
    <w:p>
      <w:pPr>
        <w:pStyle w:val="BodyText"/>
      </w:pPr>
      <w:r>
        <w:t xml:space="preserve">The INA offers a rich archive of the history of journalism in France. This specific publication traces the evolution of the press in Paris, from the revolutionary pamphlets to the modern digital newsrooms. It provides historical context for the current role of the journalist in France, illustrating how past events have shaped contemporary practices. Understanding this history is essential for any journalist working in France Paris to appreciate the legacy they are part of.</w:t>
      </w:r>
    </w:p>
    <w:p>
      <w:pPr>
        <w:pStyle w:val="BodyText"/>
      </w:pPr>
      <w:r>
        <w:t xml:space="preserve"> </w:t>
      </w:r>
      <w:r>
        <w:t xml:space="preserve">Martin, S. (2021).</w:t>
      </w:r>
      <w:r>
        <w:t xml:space="preserve"> </w:t>
      </w:r>
      <w:r>
        <w:rPr>
          <w:iCs/>
          <w:i/>
        </w:rPr>
        <w:t xml:space="preserve">Freelance Journalism in France: Opportunities and Challenges</w:t>
      </w:r>
      <w:r>
        <w:t xml:space="preserve">. Paris: Syros.</w:t>
      </w:r>
      <w:r>
        <w:t xml:space="preserve"> </w:t>
      </w:r>
    </w:p>
    <w:p>
      <w:pPr>
        <w:pStyle w:val="BodyText"/>
      </w:pPr>
      <w:r>
        <w:t xml:space="preserve">Martin focuses on the growing number of freelance journalists in France Paris. The book discusses the legal status of freelancers, tax implications, and the challenges of securing steady work in the capital's competitive market. It offers practical advice for journalists navigating the freelance landscape in France, including networking strategies and pitching techniques specific to Parisian media outlets.</w:t>
      </w:r>
    </w:p>
    <w:p>
      <w:pPr>
        <w:pStyle w:val="BodyText"/>
      </w:pPr>
      <w:r>
        <w:t xml:space="preserve"> </w:t>
      </w:r>
      <w:r>
        <w:t xml:space="preserve">Syndicat National des Journalistes (SNJ). (2023).</w:t>
      </w:r>
      <w:r>
        <w:t xml:space="preserve"> </w:t>
      </w:r>
      <w:r>
        <w:rPr>
          <w:iCs/>
          <w:i/>
        </w:rPr>
        <w:t xml:space="preserve">Guide for Journalists in France</w:t>
      </w:r>
      <w:r>
        <w:t xml:space="preserve">. Paris: SNJ Publications.</w:t>
      </w:r>
      <w:r>
        <w:t xml:space="preserve"> </w:t>
      </w:r>
    </w:p>
    <w:p>
      <w:pPr>
        <w:pStyle w:val="BodyText"/>
      </w:pPr>
      <w:r>
        <w:t xml:space="preserve">Published by the main trade union for journalists in France, this guide is a practical resource for anyone working as a journalist in France Paris. It covers labor rights, safety protocols, and professional development opportunities. The guide is particularly relevant for understanding the collective bargaining agreements that protect journalists in the Parisian media industry. It is an essential tool for ensuring that journalists in France Paris are aware of their rights and responsibilities.</w:t>
      </w:r>
    </w:p>
    <w:p>
      <w:pPr>
        <w:pStyle w:val="BodyText"/>
      </w:pPr>
      <w:r>
        <w:t xml:space="preserve">This annotated bibliography is intended for educational and informational purposes regarding the profession of the journalist in France Paris. All references are formatted according to standard academic guidelines.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Journalist in France Paris</dc:title>
  <dc:creator/>
  <dc:language>en</dc:language>
  <cp:keywords/>
  <dcterms:created xsi:type="dcterms:W3CDTF">2026-08-06T23:55:12Z</dcterms:created>
  <dcterms:modified xsi:type="dcterms:W3CDTF">2026-08-06T23:55:12Z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