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Osaka,</w:t>
      </w:r>
      <w:r>
        <w:t xml:space="preserve"> </w:t>
      </w:r>
      <w:r>
        <w:t xml:space="preserve">Japan</w:t>
      </w:r>
    </w:p>
    <w:bookmarkStart w:id="24" w:name="Xf4dd1d736afab01a61dac5bdcb504eede471720"/>
    <w:p>
      <w:pPr>
        <w:pStyle w:val="Heading1"/>
      </w:pPr>
      <w:r>
        <w:t xml:space="preserve">Annotated Bibliography: The Role of the Journalist in Osaka, Japan</w:t>
      </w:r>
    </w:p>
    <w:p>
      <w:pPr>
        <w:pStyle w:val="FirstParagraph"/>
      </w:pPr>
      <w:r>
        <w:t xml:space="preserve">This annotated bibliography compiles essential resources regarding the practice of journalism within the specific cultural and economic context of Osaka, Japan. As the commercial heart of the Kansai region, Osaka presents a unique landscape for the journalist. Unlike the centralized political focus of Tokyo, Osaka offers a dynamic environment characterized by a distinct local dialect (Kansai-ben), a robust entertainment industry, and a history of merchant culture that influences media consumption. The following entries explore the challenges, opportunities, and ethical considerations for journalists operating in this vibrant metropolis.</w:t>
      </w:r>
    </w:p>
    <w:bookmarkStart w:id="20" w:name="media-landscape-and-regional-identity"/>
    <w:p>
      <w:pPr>
        <w:pStyle w:val="Heading2"/>
      </w:pPr>
      <w:r>
        <w:t xml:space="preserve">Media Landscape and Regional Identity</w:t>
      </w:r>
    </w:p>
    <w:p>
      <w:pPr>
        <w:pStyle w:val="FirstParagraph"/>
      </w:pPr>
      <w:r>
        <w:t xml:space="preserve">Abe, Y. (2018).</w:t>
      </w:r>
      <w:r>
        <w:t xml:space="preserve"> </w:t>
      </w:r>
      <w:r>
        <w:rPr>
          <w:iCs/>
          <w:i/>
        </w:rPr>
        <w:t xml:space="preserve">Local Media in the Age of Centralization: The Osaka Model</w:t>
      </w:r>
      <w:r>
        <w:t xml:space="preserve">. Tokyo University Press.</w:t>
      </w:r>
    </w:p>
    <w:p>
      <w:pPr>
        <w:pStyle w:val="BodyText"/>
      </w:pPr>
      <w:r>
        <w:t xml:space="preserve">Abe provides a critical analysis of how local newspapers and broadcasters in Osaka maintain relevance despite the dominance of national networks headquartered in Tokyo. The text is particularly valuable for a journalist seeking to understand the "Osaka spirit" in reporting. Abe argues that successful journalism in this region requires a deep integration of local dialect and cultural nuance, rather than simply translating Tokyo-centric narratives. This resource is essential for understanding the structural pressures on regional media outlets and the strategies employed by Osaka-based journalists to preserve local identity.</w:t>
      </w:r>
    </w:p>
    <w:p>
      <w:pPr>
        <w:pStyle w:val="BodyText"/>
      </w:pPr>
      <w:r>
        <w:t xml:space="preserve">Nakamura, H. (2020).</w:t>
      </w:r>
      <w:r>
        <w:t xml:space="preserve"> </w:t>
      </w:r>
      <w:r>
        <w:rPr>
          <w:iCs/>
          <w:i/>
        </w:rPr>
        <w:t xml:space="preserve">Kansai-ben in the Newsroom: Language, Power, and Audience Engagement</w:t>
      </w:r>
      <w:r>
        <w:t xml:space="preserve">. Journal of Asian Media Studies, 14(2), 45-67.</w:t>
      </w:r>
    </w:p>
    <w:p>
      <w:pPr>
        <w:pStyle w:val="BodyText"/>
      </w:pPr>
      <w:r>
        <w:t xml:space="preserve">This academic article examines the linguistic choices made by journalists in Osaka. Nakamura explores how the use of Kansai-ben affects credibility and audience trust. For a journalist working in Osaka, this paper offers practical insights into the balance between formal standard Japanese (Hyōjungo) and the colloquial speech preferred by the local populace. The study highlights that while national news requires standard language, local investigative pieces and community reporting in Osaka resonate more deeply when they reflect the linguistic reality of the streets.</w:t>
      </w:r>
    </w:p>
    <w:bookmarkEnd w:id="20"/>
    <w:bookmarkStart w:id="21" w:name="economic-reporting-and-business-culture"/>
    <w:p>
      <w:pPr>
        <w:pStyle w:val="Heading2"/>
      </w:pPr>
      <w:r>
        <w:t xml:space="preserve">Economic Reporting and Business Culture</w:t>
      </w:r>
    </w:p>
    <w:p>
      <w:pPr>
        <w:pStyle w:val="FirstParagraph"/>
      </w:pPr>
      <w:r>
        <w:t xml:space="preserve">Tanaka, S., &amp; Smith, J. (2019).</w:t>
      </w:r>
      <w:r>
        <w:t xml:space="preserve"> </w:t>
      </w:r>
      <w:r>
        <w:rPr>
          <w:iCs/>
          <w:i/>
        </w:rPr>
        <w:t xml:space="preserve">The Merchant City: Economic Journalism in Post-Bubble Osaka</w:t>
      </w:r>
      <w:r>
        <w:t xml:space="preserve">. Routledge.</w:t>
      </w:r>
    </w:p>
    <w:p>
      <w:pPr>
        <w:pStyle w:val="BodyText"/>
      </w:pPr>
      <w:r>
        <w:t xml:space="preserve">Osaka has historically been known as Japan's kitchen and a hub of commerce. Tanaka and Smith analyze how the economic decline and subsequent revitalization efforts in Osaka have shaped the role of the business journalist. The book details the unique relationship between Osaka's small-to-medium enterprises (SMEs) and the local press. It serves as a guide for journalists covering economic policy, illustrating how reporting in Osaka must account for a populace that is often more skeptical of government intervention than their Tokyo counterparts. This is a crucial text for understanding the economic undercurrents of the region.</w:t>
      </w:r>
    </w:p>
    <w:p>
      <w:pPr>
        <w:pStyle w:val="BodyText"/>
      </w:pPr>
      <w:r>
        <w:t xml:space="preserve">Osaka Chamber of Commerce and Industry. (2021).</w:t>
      </w:r>
      <w:r>
        <w:t xml:space="preserve"> </w:t>
      </w:r>
      <w:r>
        <w:rPr>
          <w:iCs/>
          <w:i/>
        </w:rPr>
        <w:t xml:space="preserve">Annual Report on Regional Economic Trends and Media Perception</w:t>
      </w:r>
      <w:r>
        <w:t xml:space="preserve">.</w:t>
      </w:r>
    </w:p>
    <w:p>
      <w:pPr>
        <w:pStyle w:val="BodyText"/>
      </w:pPr>
      <w:r>
        <w:t xml:space="preserve">While not a traditional book, this annual report is a primary source for any journalist covering Osaka's economy. It provides data on how local business leaders perceive media coverage. The report often highlights discrepancies between national media portrayals of Osaka and the on-the-ground reality. For a journalist, this document is a vital tool for fact-checking and ensuring that economic reporting is grounded in accurate, localized data rather than broad generalizations about Japan's economy.</w:t>
      </w:r>
    </w:p>
    <w:bookmarkEnd w:id="21"/>
    <w:bookmarkStart w:id="22" w:name="entertainment-culture-and-soft-power"/>
    <w:p>
      <w:pPr>
        <w:pStyle w:val="Heading2"/>
      </w:pPr>
      <w:r>
        <w:t xml:space="preserve">Entertainment, Culture, and Soft Power</w:t>
      </w:r>
    </w:p>
    <w:p>
      <w:pPr>
        <w:pStyle w:val="FirstParagraph"/>
      </w:pPr>
      <w:r>
        <w:t xml:space="preserve">Ito, M. (2017).</w:t>
      </w:r>
      <w:r>
        <w:t xml:space="preserve"> </w:t>
      </w:r>
      <w:r>
        <w:rPr>
          <w:iCs/>
          <w:i/>
        </w:rPr>
        <w:t xml:space="preserve">Comedy and Critique: The Role of Entertainment Journalism in Osaka</w:t>
      </w:r>
      <w:r>
        <w:t xml:space="preserve">. Kyoto University Press.</w:t>
      </w:r>
    </w:p>
    <w:p>
      <w:pPr>
        <w:pStyle w:val="BodyText"/>
      </w:pPr>
      <w:r>
        <w:t xml:space="preserve">Osaka is the birthplace of many of Japan's most famous comedians and a center for variety television. Ito's work explores the intersection of entertainment and serious journalism. The author argues that in Osaka, the line between comedy and social commentary is often blurred, and journalists must be adept at navigating this landscape. This book is highly recommended for journalists covering culture, as it explains how local humor can be used as a vehicle for political and social critique, a phenomenon less common in other parts of Japan.</w:t>
      </w:r>
    </w:p>
    <w:p>
      <w:pPr>
        <w:pStyle w:val="BodyText"/>
      </w:pPr>
      <w:r>
        <w:t xml:space="preserve">Global Osaka Initiative. (2022).</w:t>
      </w:r>
      <w:r>
        <w:t xml:space="preserve"> </w:t>
      </w:r>
      <w:r>
        <w:rPr>
          <w:iCs/>
          <w:i/>
        </w:rPr>
        <w:t xml:space="preserve">International Reporting Guidelines for the Kansai Region</w:t>
      </w:r>
      <w:r>
        <w:t xml:space="preserve">.</w:t>
      </w:r>
    </w:p>
    <w:p>
      <w:pPr>
        <w:pStyle w:val="BodyText"/>
      </w:pPr>
      <w:r>
        <w:t xml:space="preserve">As Osaka positions itself as a global city, particularly following the Expo 2025 preparations, this guideline document is essential for foreign and domestic journalists alike. It outlines the key cultural sensitivities, historical contexts, and international partnerships relevant to the city. The document helps journalists avoid cultural missteps and provides a framework for reporting on Osaka's efforts to attract international tourism and investment. It is a practical resource for ensuring accuracy and cultural competence in international reporting.</w:t>
      </w:r>
    </w:p>
    <w:bookmarkEnd w:id="22"/>
    <w:bookmarkStart w:id="23" w:name="ethics-challenges-and-future-trends"/>
    <w:p>
      <w:pPr>
        <w:pStyle w:val="Heading2"/>
      </w:pPr>
      <w:r>
        <w:t xml:space="preserve">Ethics, Challenges, and Future Trends</w:t>
      </w:r>
    </w:p>
    <w:p>
      <w:pPr>
        <w:pStyle w:val="FirstParagraph"/>
      </w:pPr>
      <w:r>
        <w:t xml:space="preserve">Yamada, K. (2021).</w:t>
      </w:r>
      <w:r>
        <w:t xml:space="preserve"> </w:t>
      </w:r>
      <w:r>
        <w:rPr>
          <w:iCs/>
          <w:i/>
        </w:rPr>
        <w:t xml:space="preserve">Digital Disruption in Regional Japan: The Osaka Case Study</w:t>
      </w:r>
      <w:r>
        <w:t xml:space="preserve">. New Media &amp; Society, 23(5), 112-130.</w:t>
      </w:r>
    </w:p>
    <w:p>
      <w:pPr>
        <w:pStyle w:val="BodyText"/>
      </w:pPr>
      <w:r>
        <w:t xml:space="preserve">Yamada investigates the impact of digital media on traditional journalism in Osaka. The article discusses the rise of local online news platforms and the challenges they pose to established newspapers. For a journalist in Osaka, this piece offers a forward-looking perspective on the industry. It highlights the need for digital literacy and the importance of building online communities to sustain local journalism. The study also touches on the issue of misinformation and the role of the journalist in verifying facts in a rapidly changing digital environment.</w:t>
      </w:r>
    </w:p>
    <w:p>
      <w:pPr>
        <w:pStyle w:val="BodyText"/>
      </w:pPr>
      <w:r>
        <w:t xml:space="preserve">Japanese Journalists Association. (2020).</w:t>
      </w:r>
      <w:r>
        <w:t xml:space="preserve"> </w:t>
      </w:r>
      <w:r>
        <w:rPr>
          <w:iCs/>
          <w:i/>
        </w:rPr>
        <w:t xml:space="preserve">Code of Ethics for Journalists: Regional Applications</w:t>
      </w:r>
      <w:r>
        <w:t xml:space="preserve">.</w:t>
      </w:r>
    </w:p>
    <w:p>
      <w:pPr>
        <w:pStyle w:val="BodyText"/>
      </w:pPr>
      <w:r>
        <w:t xml:space="preserve">This official document outlines the ethical standards expected of journalists in Japan. While national in scope, the section on regional applications is particularly relevant for Osaka. It addresses issues such as the protection of sources in tight-knit communities and the avoidance of conflicts of interest in a city with strong business ties. Adherence to these ethical guidelines is paramount for maintaining the integrity of journalism in Osaka, where personal relationships often intersect with professional duties. This resource is a foundational text for any journalist practicing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Osaka, Japan</dc:title>
  <dc:creator/>
  <dc:language>en</dc:language>
  <cp:keywords/>
  <dcterms:created xsi:type="dcterms:W3CDTF">2026-08-07T19:00:04Z</dcterms:created>
  <dcterms:modified xsi:type="dcterms:W3CDTF">2026-08-07T19:00:04Z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