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Journalist</w:t>
      </w:r>
      <w:r>
        <w:t xml:space="preserve"> </w:t>
      </w:r>
      <w:r>
        <w:t xml:space="preserve">in</w:t>
      </w:r>
      <w:r>
        <w:t xml:space="preserve"> </w:t>
      </w:r>
      <w:r>
        <w:t xml:space="preserve">Lima,</w:t>
      </w:r>
      <w:r>
        <w:t xml:space="preserve"> </w:t>
      </w:r>
      <w:r>
        <w:t xml:space="preserve">Peru</w:t>
      </w:r>
    </w:p>
    <w:bookmarkStart w:id="20" w:name="X01c5cfe156e1dd4c7a92e86ba8af2b925aad4f6"/>
    <w:p>
      <w:pPr>
        <w:pStyle w:val="Heading1"/>
      </w:pPr>
      <w:r>
        <w:t xml:space="preserve">Annotated Bibliography: The Role and Challenges of the Journalist in Lima, Peru</w:t>
      </w:r>
    </w:p>
    <w:p>
      <w:pPr>
        <w:pStyle w:val="FirstParagraph"/>
      </w:pPr>
      <w:r>
        <w:rPr>
          <w:bCs/>
          <w:b/>
        </w:rPr>
        <w:t xml:space="preserve">Context:</w:t>
      </w:r>
      <w:r>
        <w:t xml:space="preserve"> </w:t>
      </w:r>
      <w:r>
        <w:t xml:space="preserve">This document provides a curated selection of academic and journalistic resources focusing on the profession of journalism within the specific socio-political landscape of Lima, Peru. It addresses press freedom, digital transformation, and the safety of the journalist in the capital city.</w:t>
      </w:r>
    </w:p>
    <w:bookmarkEnd w:id="20"/>
    <w:bookmarkStart w:id="21" w:name="introduction"/>
    <w:p>
      <w:pPr>
        <w:pStyle w:val="Heading2"/>
      </w:pPr>
      <w:r>
        <w:t xml:space="preserve">Introduction</w:t>
      </w:r>
    </w:p>
    <w:p>
      <w:pPr>
        <w:pStyle w:val="FirstParagraph"/>
      </w:pPr>
      <w:r>
        <w:t xml:space="preserve">Lima, as the political and economic heart of Peru, serves as the primary stage for the nation's journalistic activity. The role of the journalist in this context is complex, defined by a tension between a historically robust tradition of investigative reporting and increasing threats from political polarization, corruption, and digital harassment. This annotated bibliography compiles essential readings that analyze the current state of the press in Lima, offering insights into how journalists navigate the challenges of covering a volatile democracy.</w:t>
      </w:r>
    </w:p>
    <w:bookmarkEnd w:id="21"/>
    <w:bookmarkStart w:id="22" w:name="bibliographic-entries"/>
    <w:p>
      <w:pPr>
        <w:pStyle w:val="Heading2"/>
      </w:pPr>
      <w:r>
        <w:t xml:space="preserve">Bibliographic Entries</w:t>
      </w:r>
    </w:p>
    <w:p>
      <w:pPr>
        <w:pStyle w:val="FirstParagraph"/>
      </w:pPr>
      <w:r>
        <w:t xml:space="preserve"> </w:t>
      </w:r>
      <w:r>
        <w:t xml:space="preserve">Freedom House. (2023).</w:t>
      </w:r>
      <w:r>
        <w:t xml:space="preserve"> </w:t>
      </w:r>
      <w:r>
        <w:rPr>
          <w:iCs/>
          <w:i/>
        </w:rPr>
        <w:t xml:space="preserve">Nations in Transit 2023: Peru Country Report</w:t>
      </w:r>
      <w:r>
        <w:t xml:space="preserve">. Freedom House.</w:t>
      </w:r>
      <w:r>
        <w:t xml:space="preserve"> </w:t>
      </w:r>
    </w:p>
    <w:p>
      <w:pPr>
        <w:pStyle w:val="BodyText"/>
      </w:pPr>
      <w:r>
        <w:t xml:space="preserve">This comprehensive report offers a critical assessment of democratic institutions in Peru, with a dedicated section on the media environment in Lima. The authors argue that while the legal framework in Peru guarantees press freedom, the practical reality for the journalist in the capital is increasingly precarious. The report highlights the rise of "lawfare"—the use of legal systems to harass journalists—as a primary tool employed by political elites in Lima to silence critical voices. This source is essential for understanding the structural pressures facing media outlets in the city and provides statistical data on the decline of media pluralism. It is particularly relevant for analyzing how political instability in the Peruvian government directly impacts editorial independence.</w:t>
      </w:r>
    </w:p>
    <w:p>
      <w:pPr>
        <w:pStyle w:val="BodyText"/>
      </w:pPr>
      <w:r>
        <w:t xml:space="preserve"> </w:t>
      </w:r>
      <w:r>
        <w:t xml:space="preserve">Correa, J. (2022).</w:t>
      </w:r>
      <w:r>
        <w:t xml:space="preserve"> </w:t>
      </w:r>
      <w:r>
        <w:rPr>
          <w:iCs/>
          <w:i/>
        </w:rPr>
        <w:t xml:space="preserve">Journalism in the Time of Crisis: The Peruvian Case</w:t>
      </w:r>
      <w:r>
        <w:t xml:space="preserve">. Journal of Latin American Communication Research, 15(2), 45-68.</w:t>
      </w:r>
      <w:r>
        <w:t xml:space="preserve"> </w:t>
      </w:r>
    </w:p>
    <w:p>
      <w:pPr>
        <w:pStyle w:val="BodyText"/>
      </w:pPr>
      <w:r>
        <w:t xml:space="preserve">Correa’s academic article focuses specifically on the professional identity of the journalist in Lima during periods of intense political crisis. Through qualitative interviews with reporters from major Lima-based newspapers and digital platforms, the study reveals a growing sense of vulnerability and self-censorship. The author posits that the journalist in Peru is no longer viewed merely as an observer but as a political actor, often targeted by state officials and criminal networks alike. This text is valuable for its deep dive into the psychological and professional toll of reporting in Lima, offering a nuanced perspective on how the definition of "objectivity" is being reshaped by the local context of corruption and impunity.</w:t>
      </w:r>
    </w:p>
    <w:p>
      <w:pPr>
        <w:pStyle w:val="BodyText"/>
      </w:pPr>
      <w:r>
        <w:t xml:space="preserve"> </w:t>
      </w:r>
      <w:r>
        <w:t xml:space="preserve">Reporters Without Borders (RSF). (2023).</w:t>
      </w:r>
      <w:r>
        <w:t xml:space="preserve"> </w:t>
      </w:r>
      <w:r>
        <w:rPr>
          <w:iCs/>
          <w:i/>
        </w:rPr>
        <w:t xml:space="preserve">World Press Freedom Index: Peru Analysis</w:t>
      </w:r>
      <w:r>
        <w:t xml:space="preserve">. Reporters Without Borders.</w:t>
      </w:r>
      <w:r>
        <w:t xml:space="preserve"> </w:t>
      </w:r>
    </w:p>
    <w:p>
      <w:pPr>
        <w:pStyle w:val="BodyText"/>
      </w:pPr>
      <w:r>
        <w:t xml:space="preserve">RSF’s annual index provides a global ranking but includes specific commentary on the situation in Peru. The document details the alarming increase in online harassment campaigns directed at journalists in Lima, particularly women journalists covering politics and gender issues. It outlines how digital platforms have become a new battlefield where the journalist is subjected to coordinated attacks designed to discredit their work and threaten their physical safety. This source is crucial for understanding the intersection of technology and press freedom in Lima, highlighting the need for digital security protocols for Peruvian media professionals. It serves as a primary reference for the external threats facing the industry.</w:t>
      </w:r>
    </w:p>
    <w:p>
      <w:pPr>
        <w:pStyle w:val="BodyText"/>
      </w:pPr>
      <w:r>
        <w:t xml:space="preserve"> </w:t>
      </w:r>
      <w:r>
        <w:t xml:space="preserve">Ochoa, M. (2021).</w:t>
      </w:r>
      <w:r>
        <w:t xml:space="preserve"> </w:t>
      </w:r>
      <w:r>
        <w:rPr>
          <w:iCs/>
          <w:i/>
        </w:rPr>
        <w:t xml:space="preserve">The Digital Turn: Independent Media in Lima</w:t>
      </w:r>
      <w:r>
        <w:t xml:space="preserve">. Latin American Perspectives, 48(4), 112-130.</w:t>
      </w:r>
      <w:r>
        <w:t xml:space="preserve"> </w:t>
      </w:r>
    </w:p>
    <w:p>
      <w:pPr>
        <w:pStyle w:val="BodyText"/>
      </w:pPr>
      <w:r>
        <w:t xml:space="preserve">Ochoa examines the emergence of independent digital media outlets in Lima as a response to the crisis of traditional legacy media. The article argues that a new generation of journalists in Peru is bypassing traditional gatekeepers to deliver investigative content directly to the public via social media and newsletters. This source is instrumental for understanding the economic and technological shifts in Lima’s media landscape. It discusses how these independent journalists are filling the void left by mainstream outlets that have become increasingly partisan or financially unstable. The text provides a hopeful counter-narrative, showcasing the resilience and innovation of the journalist in Peru despite adverse conditions.</w:t>
      </w:r>
    </w:p>
    <w:p>
      <w:pPr>
        <w:pStyle w:val="BodyText"/>
      </w:pPr>
      <w:r>
        <w:t xml:space="preserve"> </w:t>
      </w:r>
      <w:r>
        <w:t xml:space="preserve">Inter-American Commission on Human Rights (IACHR). (2022).</w:t>
      </w:r>
      <w:r>
        <w:t xml:space="preserve"> </w:t>
      </w:r>
      <w:r>
        <w:rPr>
          <w:iCs/>
          <w:i/>
        </w:rPr>
        <w:t xml:space="preserve">Report on the Situation of Human Rights Defenders and Journalists in Peru</w:t>
      </w:r>
      <w:r>
        <w:t xml:space="preserve">. OAS.</w:t>
      </w:r>
      <w:r>
        <w:t xml:space="preserve"> </w:t>
      </w:r>
    </w:p>
    <w:p>
      <w:pPr>
        <w:pStyle w:val="BodyText"/>
      </w:pPr>
      <w:r>
        <w:t xml:space="preserve">This official report from the IACHR documents specific cases of violence and threats against journalists operating in Peru, with a significant focus on those reporting from Lima on issues of corruption and organized crime. The document emphasizes the lack of effective investigation into attacks on the press, creating a climate of impunity that endangers the journalist. It is a vital resource for legal and policy analysis, providing concrete examples of how the state has failed to protect media workers. The report is particularly useful for understanding the relationship between the Peruvian government and the press, and it underscores the urgent need for stronger protective mechanisms for journalists in the capital.</w:t>
      </w:r>
    </w:p>
    <w:p>
      <w:pPr>
        <w:pStyle w:val="BodyText"/>
      </w:pPr>
      <w:r>
        <w:t xml:space="preserve"> </w:t>
      </w:r>
      <w:r>
        <w:t xml:space="preserve">Silva, R. &amp; Gomez, L. (2023).</w:t>
      </w:r>
      <w:r>
        <w:t xml:space="preserve"> </w:t>
      </w:r>
      <w:r>
        <w:rPr>
          <w:iCs/>
          <w:i/>
        </w:rPr>
        <w:t xml:space="preserve">Political Polarization and Media Trust in Lima</w:t>
      </w:r>
      <w:r>
        <w:t xml:space="preserve">. Revista de Comunicación, 22(1), 89-105.</w:t>
      </w:r>
      <w:r>
        <w:t xml:space="preserve"> </w:t>
      </w:r>
    </w:p>
    <w:p>
      <w:pPr>
        <w:pStyle w:val="BodyText"/>
      </w:pPr>
      <w:r>
        <w:t xml:space="preserve">This study investigates the relationship between political polarization and public trust in the media within Lima. The authors find that the journalist in Peru is increasingly caught in the crossfire of political factions, with audiences often rejecting factual reporting that contradicts their political biases. The article analyzes how this polarization affects the daily work of journalists, forcing them to navigate a highly charged environment where credibility is constantly questioned. This source is key for understanding the sociological impact of journalism in Lima, illustrating how the role of the journalist has shifted from a trusted informant to a contested figure in the public sphere.</w:t>
      </w:r>
    </w:p>
    <w:p>
      <w:pPr>
        <w:pStyle w:val="BodyText"/>
      </w:pPr>
      <w:r>
        <w:t xml:space="preserve"> </w:t>
      </w:r>
      <w:r>
        <w:t xml:space="preserve">UNESCO. (2022).</w:t>
      </w:r>
      <w:r>
        <w:t xml:space="preserve"> </w:t>
      </w:r>
      <w:r>
        <w:rPr>
          <w:iCs/>
          <w:i/>
        </w:rPr>
        <w:t xml:space="preserve">Gender and Media in Latin America: The Case of Peru</w:t>
      </w:r>
      <w:r>
        <w:t xml:space="preserve">. UNESCO Publishing.</w:t>
      </w:r>
      <w:r>
        <w:t xml:space="preserve"> </w:t>
      </w:r>
    </w:p>
    <w:p>
      <w:pPr>
        <w:pStyle w:val="BodyText"/>
      </w:pPr>
      <w:r>
        <w:t xml:space="preserve">This publication focuses on the specific challenges faced by female journalists in Lima. It highlights the prevalence of gender-based violence and discrimination within the Peruvian media industry. The report details how women journalists in Lima face unique obstacles, including online misogyny and professional marginalization, which are often exacerbated when they cover sensitive political topics. This source is essential for a comprehensive understanding of the journalist’s experience in Peru, as it brings attention to the intersectional challenges that affect a significant portion of the workforce. It provides data and case studies that are critical for advocating for gender equality in Peruvian journalism.</w:t>
      </w:r>
    </w:p>
    <w:p>
      <w:pPr>
        <w:pStyle w:val="BodyText"/>
      </w:pPr>
      <w:r>
        <w:t xml:space="preserve"> </w:t>
      </w:r>
      <w:r>
        <w:t xml:space="preserve">Vargas, P. (2023).</w:t>
      </w:r>
      <w:r>
        <w:t xml:space="preserve"> </w:t>
      </w:r>
      <w:r>
        <w:rPr>
          <w:iCs/>
          <w:i/>
        </w:rPr>
        <w:t xml:space="preserve">Economic Sustainability of Newsrooms in Lima</w:t>
      </w:r>
      <w:r>
        <w:t xml:space="preserve">. Media Development, 70(2), 34-49.</w:t>
      </w:r>
      <w:r>
        <w:t xml:space="preserve"> </w:t>
      </w:r>
    </w:p>
    <w:p>
      <w:pPr>
        <w:pStyle w:val="BodyText"/>
      </w:pPr>
      <w:r>
        <w:t xml:space="preserve">Vargas explores the economic pressures facing newsrooms in Lima, arguing that financial instability is a major threat to the quality of journalism in Peru. The article discusses the decline of advertising revenue and the rise of paywalls, and how these factors influence editorial decisions. It suggests that the journalist in Lima is often forced to prioritize content that generates clicks over in-depth investigative work due to economic constraints. This source is valuable for understanding the business side of journalism in the capital, providing context for why certain stories are covered while others are neglected. It highlights the need for sustainable business models to support independent journalism in Peru.</w:t>
      </w:r>
    </w:p>
    <w:bookmarkEnd w:id="22"/>
    <w:bookmarkStart w:id="23" w:name="conclusion"/>
    <w:p>
      <w:pPr>
        <w:pStyle w:val="Heading2"/>
      </w:pPr>
      <w:r>
        <w:t xml:space="preserve">Conclusion</w:t>
      </w:r>
    </w:p>
    <w:p>
      <w:pPr>
        <w:pStyle w:val="FirstParagraph"/>
      </w:pPr>
      <w:r>
        <w:t xml:space="preserve">The selected sources collectively paint a picture of a journalistic profession in Lima that is resilient yet under siege. The journalist in Peru operates in an environment where political, economic, and social forces converge to challenge the core tenets of press freedom. From the legal harassment documented by Freedom House to the digital threats highlighted by RSF, and the economic struggles detailed by Vargas, the challenges are multifaceted. However, the emergence of independent digital media and the continued commitment of investigative reporters, as noted by Ochoa and Correa, suggest that the press in Lima remains a vital pillar of democracy. This bibliography serves as a foundational resource for anyone seeking to understand the complexities of journalism in the Peruvian capital.</w:t>
      </w:r>
    </w:p>
    <w:bookmarkEnd w:id="23"/>
    <w:p>
      <w:pPr>
        <w:pStyle w:val="BodyText"/>
      </w:pPr>
      <w:r>
        <w:t xml:space="preserve">© 2023 Annotated Bibliography on Journalism in Lima, Peru.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Journalist in Lima, Peru</dc:title>
  <dc:creator/>
  <dc:language>en</dc:language>
  <cp:keywords/>
  <dcterms:created xsi:type="dcterms:W3CDTF">2026-08-06T23:36:22Z</dcterms:created>
  <dcterms:modified xsi:type="dcterms:W3CDTF">2026-08-06T23:36:22Z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