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Uganda</w:t>
      </w:r>
      <w:r>
        <w:t xml:space="preserve"> </w:t>
      </w:r>
      <w:r>
        <w:t xml:space="preserve">Kampala</w:t>
      </w:r>
    </w:p>
    <w:bookmarkStart w:id="23" w:name="Xe0f3be499862ad4334e85281b8c969383ef9d7a"/>
    <w:p>
      <w:pPr>
        <w:pStyle w:val="Heading1"/>
      </w:pPr>
      <w:r>
        <w:t xml:space="preserve">Annotated Bibliography: The Role and Challenges of the Journalist in Uganda Kampala</w:t>
      </w:r>
    </w:p>
    <w:p>
      <w:pPr>
        <w:pStyle w:val="FirstParagraph"/>
      </w:pPr>
      <w:r>
        <w:t xml:space="preserve">This annotated bibliography provides a comprehensive overview of key literature regarding the profession of the journalist within the specific socio-political context of Uganda Kampala. The selected sources examine the legal frameworks, digital transformations, safety concerns, and ethical responsibilities that define modern reporting in the capital city. These resources are essential for understanding how the journalist operates as a critical actor in Uganda's democratic processes.</w:t>
      </w:r>
    </w:p>
    <w:bookmarkStart w:id="20" w:name="introduction"/>
    <w:p>
      <w:pPr>
        <w:pStyle w:val="Heading2"/>
      </w:pPr>
      <w:r>
        <w:t xml:space="preserve">Introduction</w:t>
      </w:r>
    </w:p>
    <w:p>
      <w:pPr>
        <w:pStyle w:val="FirstParagraph"/>
      </w:pPr>
      <w:r>
        <w:t xml:space="preserve">Uganda Kampala serves as the epicenter of media activity in East Africa. The journalist working in this environment faces a unique set of challenges, ranging from restrictive legislation to the rapid adoption of digital platforms. The following annotations detail scholarly works and reports that analyze these dynamics, offering insights into the current state of press freedom and professional practice in the region.</w:t>
      </w:r>
    </w:p>
    <w:bookmarkEnd w:id="20"/>
    <w:bookmarkStart w:id="21" w:name="references"/>
    <w:p>
      <w:pPr>
        <w:pStyle w:val="Heading2"/>
      </w:pPr>
      <w:r>
        <w:t xml:space="preserve">References</w:t>
      </w:r>
    </w:p>
    <w:p>
      <w:pPr>
        <w:pStyle w:val="FirstParagraph"/>
      </w:pPr>
      <w:r>
        <w:t xml:space="preserve">Freedom House. (2023).</w:t>
      </w:r>
      <w:r>
        <w:t xml:space="preserve"> </w:t>
      </w:r>
      <w:r>
        <w:rPr>
          <w:iCs/>
          <w:i/>
        </w:rPr>
        <w:t xml:space="preserve">Nations in Transit 2023: Uganda</w:t>
      </w:r>
      <w:r>
        <w:t xml:space="preserve">. Freedom House.</w:t>
      </w:r>
    </w:p>
    <w:p>
      <w:pPr>
        <w:pStyle w:val="BodyText"/>
      </w:pPr>
      <w:r>
        <w:t xml:space="preserve">This annual report provides a critical assessment of democratic institutions in Uganda, with a specific focus on the media environment in Uganda Kampala. The document details how the journalist is increasingly constrained by government regulations and political pressure. It highlights the decline in press freedom scores and offers statistical evidence of harassment faced by reporters in the capital. This source is vital for understanding the macro-political environment that shapes the daily work of the journalist in Uganda.</w:t>
      </w:r>
    </w:p>
    <w:p>
      <w:pPr>
        <w:pStyle w:val="BodyText"/>
      </w:pPr>
      <w:r>
        <w:t xml:space="preserve">Kiggundu, M. (2021).</w:t>
      </w:r>
      <w:r>
        <w:t xml:space="preserve"> </w:t>
      </w:r>
      <w:r>
        <w:rPr>
          <w:iCs/>
          <w:i/>
        </w:rPr>
        <w:t xml:space="preserve">Digital Media and Political Discourse in Kampala</w:t>
      </w:r>
      <w:r>
        <w:t xml:space="preserve">. Journal of African Media Studies, 13(2), 145-160.</w:t>
      </w:r>
    </w:p>
    <w:p>
      <w:pPr>
        <w:pStyle w:val="BodyText"/>
      </w:pPr>
      <w:r>
        <w:t xml:space="preserve">Kiggundu’s article explores the shift from traditional print and broadcast to digital platforms among journalists in Uganda Kampala. The study argues that while digital tools have democratized information, they have also exposed the journalist to cyber-harassment and misinformation campaigns. The author provides case studies of Kampala-based newsrooms adapting to these changes. This text is essential for analyzing how the modern journalist in Uganda leverages technology to bypass censorship while navigating new online risks.</w:t>
      </w:r>
    </w:p>
    <w:p>
      <w:pPr>
        <w:pStyle w:val="BodyText"/>
      </w:pPr>
      <w:r>
        <w:t xml:space="preserve">Nsubuga, J. (2020).</w:t>
      </w:r>
      <w:r>
        <w:t xml:space="preserve"> </w:t>
      </w:r>
      <w:r>
        <w:rPr>
          <w:iCs/>
          <w:i/>
        </w:rPr>
        <w:t xml:space="preserve">Press Freedom and the Law in Uganda</w:t>
      </w:r>
      <w:r>
        <w:t xml:space="preserve">. Makerere University Law Journal, 18(1), 45-72.</w:t>
      </w:r>
    </w:p>
    <w:p>
      <w:pPr>
        <w:pStyle w:val="BodyText"/>
      </w:pPr>
      <w:r>
        <w:t xml:space="preserve">This legal analysis examines the statutory framework governing the journalist in Uganda. Nsubuga critically evaluates the Uganda Media Council Act and the Computer Misuse Act, arguing that these laws are often used to stifle dissent in Uganda Kampala. The paper provides a detailed breakdown of legal precedents where journalists were prosecuted for their reporting. It is a crucial resource for understanding the legal vulnerabilities faced by the journalist operating within the Ugandan capital.</w:t>
      </w:r>
    </w:p>
    <w:p>
      <w:pPr>
        <w:pStyle w:val="BodyText"/>
      </w:pPr>
      <w:r>
        <w:t xml:space="preserve">Reporters Without Borders (RSF). (2022).</w:t>
      </w:r>
      <w:r>
        <w:t xml:space="preserve"> </w:t>
      </w:r>
      <w:r>
        <w:rPr>
          <w:iCs/>
          <w:i/>
        </w:rPr>
        <w:t xml:space="preserve">World Press Freedom Index: Uganda Country Profile</w:t>
      </w:r>
      <w:r>
        <w:t xml:space="preserve">. RSF.</w:t>
      </w:r>
    </w:p>
    <w:p>
      <w:pPr>
        <w:pStyle w:val="BodyText"/>
      </w:pPr>
      <w:r>
        <w:t xml:space="preserve">RSF’s report offers a global perspective on the status of the journalist in Uganda. It specifically highlights incidents of physical violence and arbitrary detention in Uganda Kampala. The document outlines the methods used by authorities to intimidate the media, including the shutdown of news websites and the arrest of editors. This source is indispensable for documenting the safety risks and human rights violations that the journalist in Uganda must contend with.</w:t>
      </w:r>
    </w:p>
    <w:p>
      <w:pPr>
        <w:pStyle w:val="BodyText"/>
      </w:pPr>
      <w:r>
        <w:t xml:space="preserve">Ssemwogerere, A. (2019).</w:t>
      </w:r>
      <w:r>
        <w:t xml:space="preserve"> </w:t>
      </w:r>
      <w:r>
        <w:rPr>
          <w:iCs/>
          <w:i/>
        </w:rPr>
        <w:t xml:space="preserve">Ethics in Ugandan Journalism: A Kampala Perspective</w:t>
      </w:r>
      <w:r>
        <w:t xml:space="preserve">. African Journalism Studies, 40(3), 88-105.</w:t>
      </w:r>
    </w:p>
    <w:p>
      <w:pPr>
        <w:pStyle w:val="BodyText"/>
      </w:pPr>
      <w:r>
        <w:t xml:space="preserve">Ssemwogerere investigates the ethical dilemmas faced by the journalist in Uganda Kampala, particularly regarding political neutrality and financial independence. The article discusses the prevalence of "brown envelope" journalism and the pressure to align with political factions. It argues that the journalist in Uganda often struggles to maintain professional integrity amidst economic hardship and political coercion. This work is key for understanding the internal and external pressures affecting journalistic ethics in the capital.</w:t>
      </w:r>
    </w:p>
    <w:p>
      <w:pPr>
        <w:pStyle w:val="BodyText"/>
      </w:pPr>
      <w:r>
        <w:t xml:space="preserve">Uganda Media Council. (2021).</w:t>
      </w:r>
      <w:r>
        <w:t xml:space="preserve"> </w:t>
      </w:r>
      <w:r>
        <w:rPr>
          <w:iCs/>
          <w:i/>
        </w:rPr>
        <w:t xml:space="preserve">Annual Report on Media Practice and Complaints</w:t>
      </w:r>
      <w:r>
        <w:t xml:space="preserve">. Uganda Media Council.</w:t>
      </w:r>
    </w:p>
    <w:p>
      <w:pPr>
        <w:pStyle w:val="BodyText"/>
      </w:pPr>
      <w:r>
        <w:t xml:space="preserve">This official document provides an insider view of the regulatory landscape for the journalist in Uganda. It details complaints lodged against media houses in Uganda Kampala and the council’s responses. The report sheds light on the self-regulatory mechanisms available to the journalist and the standards expected by the state. It is a valuable primary source for understanding the formal relationship between the journalist and the regulatory bodies in Uganda.</w:t>
      </w:r>
    </w:p>
    <w:p>
      <w:pPr>
        <w:pStyle w:val="BodyText"/>
      </w:pPr>
      <w:r>
        <w:t xml:space="preserve">Wamala, E. (2022).</w:t>
      </w:r>
      <w:r>
        <w:t xml:space="preserve"> </w:t>
      </w:r>
      <w:r>
        <w:rPr>
          <w:iCs/>
          <w:i/>
        </w:rPr>
        <w:t xml:space="preserve">Women Journalists in Kampala: Challenges and Opportunities</w:t>
      </w:r>
      <w:r>
        <w:t xml:space="preserve">. Gender and Media in Africa, 9(1), 22-39.</w:t>
      </w:r>
    </w:p>
    <w:p>
      <w:pPr>
        <w:pStyle w:val="BodyText"/>
      </w:pPr>
      <w:r>
        <w:t xml:space="preserve">Wamala’s research focuses on the gendered experiences of the journalist in Uganda Kampala. The study highlights the specific barriers faced by female reporters, including workplace harassment and underrepresentation in leadership roles. It also discusses the resilience of women journalists in covering sensitive topics in Uganda. This source is critical for a nuanced understanding of the diverse challenges within the journalistic community in the capital.</w:t>
      </w:r>
    </w:p>
    <w:p>
      <w:pPr>
        <w:pStyle w:val="BodyText"/>
      </w:pPr>
      <w:r>
        <w:t xml:space="preserve">Zziwa, P. (2023).</w:t>
      </w:r>
      <w:r>
        <w:t xml:space="preserve"> </w:t>
      </w:r>
      <w:r>
        <w:rPr>
          <w:iCs/>
          <w:i/>
        </w:rPr>
        <w:t xml:space="preserve">The Future of Newsrooms in Uganda Kampala</w:t>
      </w:r>
      <w:r>
        <w:t xml:space="preserve">. East African Media Review, 15(4), 112-128.</w:t>
      </w:r>
    </w:p>
    <w:p>
      <w:pPr>
        <w:pStyle w:val="BodyText"/>
      </w:pPr>
      <w:r>
        <w:t xml:space="preserve">This forward-looking article analyzes the economic sustainability of newsrooms in Uganda Kampala. Zziwa argues that the traditional business model for the journalist is collapsing due to declining advertising revenue and the rise of free digital content. The piece explores innovative strategies being adopted by Kampala-based media outlets to survive. It is an important resource for understanding the economic pressures that shape the future of the journalist in Uganda.</w:t>
      </w:r>
    </w:p>
    <w:bookmarkEnd w:id="21"/>
    <w:bookmarkStart w:id="22" w:name="conclusion"/>
    <w:p>
      <w:pPr>
        <w:pStyle w:val="Heading2"/>
      </w:pPr>
      <w:r>
        <w:t xml:space="preserve">Conclusion</w:t>
      </w:r>
    </w:p>
    <w:p>
      <w:pPr>
        <w:pStyle w:val="FirstParagraph"/>
      </w:pPr>
      <w:r>
        <w:t xml:space="preserve">The literature reviewed above underscores the complex reality of the journalist in Uganda Kampala. From legal constraints and safety risks to ethical dilemmas and economic challenges, the profession is defined by resilience and adaptation. These sources collectively provide a robust foundation for further research into the role of media in Uganda’s democratic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Uganda Kampala</dc:title>
  <dc:creator/>
  <dc:language>en</dc:language>
  <cp:keywords/>
  <dcterms:created xsi:type="dcterms:W3CDTF">2026-08-07T10:39:00Z</dcterms:created>
  <dcterms:modified xsi:type="dcterms:W3CDTF">2026-08-07T10:39:00Z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