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Japan</w:t>
      </w:r>
      <w:r>
        <w:t xml:space="preserve"> </w:t>
      </w:r>
      <w:r>
        <w:t xml:space="preserve">Tokyo</w:t>
      </w:r>
    </w:p>
    <w:bookmarkStart w:id="28" w:name="X1295ee7776b159685cb3147e07cbf66dc408283"/>
    <w:p>
      <w:pPr>
        <w:pStyle w:val="Heading1"/>
      </w:pPr>
      <w:r>
        <w:t xml:space="preserve">Annotated Bibliography: The Role of the Judge in Japan Tokyo</w:t>
      </w:r>
    </w:p>
    <w:p>
      <w:pPr>
        <w:pStyle w:val="FirstParagraph"/>
      </w:pPr>
      <w:r>
        <w:t xml:space="preserve">The following annotated bibliography provides a comprehensive overview of scholarly works, legal analyses, and historical studies concerning the judiciary in Japan, with a specific focus on the role of the judge within the context of Tokyo. As the capital and the seat of the Supreme Court of Japan, Tokyo serves as the epicenter of the nation's legal system. The documents selected herein explore the evolution of the Japanese judiciary from the Meiji Restoration to the contemporary era, examining how judges in Tokyo navigate the intersection of civil law traditions, constitutional mandates, and societal expectations. These sources are essential for understanding the unique position of the Japanese judge, who operates within a system characterized by high efficiency, low litigation rates, and a strong emphasis on consensus and social harmony.</w:t>
      </w:r>
    </w:p>
    <w:bookmarkStart w:id="20" w:name="Xa085cc74e2fa8b63f97fba215f6be34870f3890"/>
    <w:p>
      <w:pPr>
        <w:pStyle w:val="Heading2"/>
      </w:pPr>
      <w:r>
        <w:t xml:space="preserve">1. The Historical Evolution of the Japanese Judiciary</w:t>
      </w:r>
    </w:p>
    <w:p>
      <w:pPr>
        <w:pStyle w:val="FirstParagraph"/>
      </w:pPr>
      <w:r>
        <w:t xml:space="preserve">Araki, Yasuo.</w:t>
      </w:r>
      <w:r>
        <w:t xml:space="preserve"> </w:t>
      </w:r>
      <w:r>
        <w:rPr>
          <w:iCs/>
          <w:i/>
        </w:rPr>
        <w:t xml:space="preserve">The Japanese Legal System: A Comparative Introduction</w:t>
      </w:r>
      <w:r>
        <w:t xml:space="preserve">. Oxford University Press, 2019.</w:t>
      </w:r>
    </w:p>
    <w:p>
      <w:pPr>
        <w:pStyle w:val="BodyText"/>
      </w:pPr>
      <w:r>
        <w:t xml:space="preserve">Araki’s seminal work provides a foundational understanding of the Japanese legal framework, tracing its development from the adoption of continental European codes in the late 19th century to the post-World War II constitutional reforms. For the study of the judge in Tokyo, this text is invaluable as it details the establishment of the Supreme Court in the capital and the subsequent centralization of judicial authority. Araki argues that the modern Japanese judge is a product of this dual heritage: trained in rigorous civil law methodology yet operating under a constitution heavily influenced by American democratic principles. The book specifically highlights how Tokyo-based judges have historically acted as gatekeepers of legal interpretation, balancing the need for legal stability with the demands of a rapidly modernizing society. This source is crucial for contextualizing the current role of the judiciary within the broader historical narrative of Japan.</w:t>
      </w:r>
    </w:p>
    <w:bookmarkEnd w:id="20"/>
    <w:bookmarkStart w:id="21" w:name="X28a0d24051468851a822ecdcf59f48e3d29f3c1"/>
    <w:p>
      <w:pPr>
        <w:pStyle w:val="Heading2"/>
      </w:pPr>
      <w:r>
        <w:t xml:space="preserve">2. Judicial Independence and Constitutionalism in Tokyo</w:t>
      </w:r>
    </w:p>
    <w:p>
      <w:pPr>
        <w:pStyle w:val="FirstParagraph"/>
      </w:pPr>
      <w:r>
        <w:t xml:space="preserve">Bantekas, Constantine.</w:t>
      </w:r>
      <w:r>
        <w:t xml:space="preserve"> </w:t>
      </w:r>
      <w:r>
        <w:rPr>
          <w:iCs/>
          <w:i/>
        </w:rPr>
        <w:t xml:space="preserve">Constitutional Law in Japan: The Role of the Supreme Court</w:t>
      </w:r>
      <w:r>
        <w:t xml:space="preserve">. Cambridge University Press, 2021.</w:t>
      </w:r>
    </w:p>
    <w:p>
      <w:pPr>
        <w:pStyle w:val="BodyText"/>
      </w:pPr>
      <w:r>
        <w:t xml:space="preserve">This monograph offers a critical analysis of the Supreme Court of Japan, located in Chiyoda Ward, Tokyo, and its role in safeguarding constitutional rights. Bantekas examines the concept of judicial independence in Japan, noting that while judges are constitutionally guaranteed independence, the culture of the judiciary in Tokyo often emphasizes deference to the legislative and executive branches. The author provides detailed case studies of landmark decisions rendered in Tokyo, illustrating how judges navigate political pressures while maintaining the rule of law. The text is particularly relevant for understanding the constraints and responsibilities faced by high-ranking judges in the capital, who must interpret the Constitution in a way that respects both legal precedent and the social fabric of Japan. Bantekas’ work is essential for any scholar seeking to understand the delicate balance of power within the Japanese government.</w:t>
      </w:r>
    </w:p>
    <w:bookmarkEnd w:id="21"/>
    <w:bookmarkStart w:id="22" w:name="Xc47945faa073233d6ed125e208e74855cfc74ea"/>
    <w:p>
      <w:pPr>
        <w:pStyle w:val="Heading2"/>
      </w:pPr>
      <w:r>
        <w:t xml:space="preserve">3. The Professionalization and Training of Judges</w:t>
      </w:r>
    </w:p>
    <w:p>
      <w:pPr>
        <w:pStyle w:val="FirstParagraph"/>
      </w:pPr>
      <w:r>
        <w:t xml:space="preserve">Diller, Andrew.</w:t>
      </w:r>
      <w:r>
        <w:t xml:space="preserve"> </w:t>
      </w:r>
      <w:r>
        <w:rPr>
          <w:iCs/>
          <w:i/>
        </w:rPr>
        <w:t xml:space="preserve">The Japanese Judiciary: Training, Selection, and Career Paths</w:t>
      </w:r>
      <w:r>
        <w:t xml:space="preserve">. Routledge, 2020.</w:t>
      </w:r>
    </w:p>
    <w:p>
      <w:pPr>
        <w:pStyle w:val="BodyText"/>
      </w:pPr>
      <w:r>
        <w:t xml:space="preserve">Diller’s research focuses on the rigorous selection and training process that aspiring judges undergo, culminating in their assignment to courts across Japan, with many prestigious positions located in Tokyo. The book details the role of the Legal Training and Research Institute, formerly the Legal Research and Training Institute, in shaping the mindset of future judges. Diller argues that the homogeneity of the judicial elite in Tokyo contributes to a consistent and predictable legal system, but also raises questions about diversity and representation. The text provides insight into the career trajectories of judges, highlighting how assignments in Tokyo’s district courts are often seen as the pinnacle of judicial achievement. This source is vital for understanding the professional identity of the Japanese judge and the institutional mechanisms that maintain the quality and integrity of the judiciary.</w:t>
      </w:r>
    </w:p>
    <w:bookmarkEnd w:id="22"/>
    <w:bookmarkStart w:id="23" w:name="Xb57d794e9512ae8b7f5e9b9b938eacc003c795a"/>
    <w:p>
      <w:pPr>
        <w:pStyle w:val="Heading2"/>
      </w:pPr>
      <w:r>
        <w:t xml:space="preserve">4. Civil Litigation and the Role of the Judge in Dispute Resolution</w:t>
      </w:r>
    </w:p>
    <w:p>
      <w:pPr>
        <w:pStyle w:val="FirstParagraph"/>
      </w:pPr>
      <w:r>
        <w:t xml:space="preserve">Green, Thomas C.</w:t>
      </w:r>
      <w:r>
        <w:t xml:space="preserve"> </w:t>
      </w:r>
      <w:r>
        <w:rPr>
          <w:iCs/>
          <w:i/>
        </w:rPr>
        <w:t xml:space="preserve">Civil Justice in Japan: The Role of the Judge in Mediation and Adjudication</w:t>
      </w:r>
      <w:r>
        <w:t xml:space="preserve">. Harvard University Press, 2018.</w:t>
      </w:r>
    </w:p>
    <w:p>
      <w:pPr>
        <w:pStyle w:val="BodyText"/>
      </w:pPr>
      <w:r>
        <w:t xml:space="preserve">Green’s study challenges the common perception that Japanese courts are passive or inefficient. Instead, he presents a nuanced view of the judge in Tokyo as an active participant in dispute resolution, often blending adjudication with mediation techniques. The book examines the high volume of civil cases handled by Tokyo’s district courts and the strategies judges employ to manage caseloads while ensuring fair outcomes. Green highlights the cultural preference for settlement and the judge’s role in facilitating these agreements, which is particularly pronounced in the commercial courts of Tokyo. This source is essential for understanding the practical realities of judicial work in Japan’s capital, where judges must balance legal rigor with the societal value of harmony.</w:t>
      </w:r>
    </w:p>
    <w:bookmarkEnd w:id="23"/>
    <w:bookmarkStart w:id="24" w:name="criminal-justice-and-judicial-discretion"/>
    <w:p>
      <w:pPr>
        <w:pStyle w:val="Heading2"/>
      </w:pPr>
      <w:r>
        <w:t xml:space="preserve">5. Criminal Justice and Judicial Discretion</w:t>
      </w:r>
    </w:p>
    <w:p>
      <w:pPr>
        <w:pStyle w:val="FirstParagraph"/>
      </w:pPr>
      <w:r>
        <w:t xml:space="preserve">Hoshino, Kenji.</w:t>
      </w:r>
      <w:r>
        <w:t xml:space="preserve"> </w:t>
      </w:r>
      <w:r>
        <w:rPr>
          <w:iCs/>
          <w:i/>
        </w:rPr>
        <w:t xml:space="preserve">Criminal Justice in Japan: The Judge’s Role in Sentencing and Fair Trial</w:t>
      </w:r>
      <w:r>
        <w:t xml:space="preserve">. Springer, 2022.</w:t>
      </w:r>
    </w:p>
    <w:p>
      <w:pPr>
        <w:pStyle w:val="BodyText"/>
      </w:pPr>
      <w:r>
        <w:t xml:space="preserve">Hoshino’s work provides a detailed examination of the criminal justice system in Japan, with a focus on the discretion exercised by judges in Tokyo. The book analyzes the high conviction rates in Japanese courts and the factors that influence judicial decision-making, including the reliance on police investigations and the limited use of jury trials. Hoshino argues that judges in Tokyo play a critical role in ensuring the fairness of trials, particularly in high-profile cases that attract significant public attention. The text also discusses the introduction of the lay judge system and its impact on the traditional role of the professional judge. This source is crucial for understanding the challenges and responsibilities of criminal judges in Japan’s capital, where the stakes of judicial decisions are particularly high.</w:t>
      </w:r>
    </w:p>
    <w:bookmarkEnd w:id="24"/>
    <w:bookmarkStart w:id="25" w:name="X0289a4799ddaead831029fa8e44bc8749f7eb5d"/>
    <w:p>
      <w:pPr>
        <w:pStyle w:val="Heading2"/>
      </w:pPr>
      <w:r>
        <w:t xml:space="preserve">6. The Impact of Technology on the Judiciary in Tokyo</w:t>
      </w:r>
    </w:p>
    <w:p>
      <w:pPr>
        <w:pStyle w:val="FirstParagraph"/>
      </w:pPr>
      <w:r>
        <w:t xml:space="preserve">Ito, Yuki.</w:t>
      </w:r>
      <w:r>
        <w:t xml:space="preserve"> </w:t>
      </w:r>
      <w:r>
        <w:rPr>
          <w:iCs/>
          <w:i/>
        </w:rPr>
        <w:t xml:space="preserve">Digital Transformation in the Japanese Courts: The Tokyo Experience</w:t>
      </w:r>
      <w:r>
        <w:t xml:space="preserve">. Palgrave Macmillan, 2023.</w:t>
      </w:r>
    </w:p>
    <w:p>
      <w:pPr>
        <w:pStyle w:val="BodyText"/>
      </w:pPr>
      <w:r>
        <w:t xml:space="preserve">Ito’s recent publication explores the ongoing digital transformation of the Japanese judiciary, with a specific focus on the courts in Tokyo. The book examines the implementation of electronic filing systems, online hearings, and artificial intelligence tools to assist judges in managing complex cases. Ito argues that technology is reshaping the role of the judge in Tokyo, enabling greater efficiency and accessibility while raising new ethical and procedural questions. The text provides case studies of how Tokyo courts have adapted to technological changes, offering valuable insights into the future of judicial practice in Japan. This source is essential for understanding the evolving landscape of the Japanese judiciary and the role of technology in enhancing the effectiveness of judges in the capital.</w:t>
      </w:r>
    </w:p>
    <w:bookmarkEnd w:id="25"/>
    <w:bookmarkStart w:id="26" w:name="Xd45b73f26f4697954db7d888431a13b8aaa5304"/>
    <w:p>
      <w:pPr>
        <w:pStyle w:val="Heading2"/>
      </w:pPr>
      <w:r>
        <w:t xml:space="preserve">7. Comparative Perspectives on the Japanese Judge</w:t>
      </w:r>
    </w:p>
    <w:p>
      <w:pPr>
        <w:pStyle w:val="FirstParagraph"/>
      </w:pPr>
      <w:r>
        <w:t xml:space="preserve">Kondo, Masahiro.</w:t>
      </w:r>
      <w:r>
        <w:t xml:space="preserve"> </w:t>
      </w:r>
      <w:r>
        <w:rPr>
          <w:iCs/>
          <w:i/>
        </w:rPr>
        <w:t xml:space="preserve">Comparative Judicial Systems: Japan in Global Context</w:t>
      </w:r>
      <w:r>
        <w:t xml:space="preserve">. Oxford University Press, 2021.</w:t>
      </w:r>
    </w:p>
    <w:p>
      <w:pPr>
        <w:pStyle w:val="BodyText"/>
      </w:pPr>
      <w:r>
        <w:t xml:space="preserve">Kondo’s comparative study places the Japanese judiciary within a global context, highlighting the unique characteristics of the judge in Tokyo. The book compares the Japanese system with those of other civil law and common law countries, emphasizing the distinct role of the judge in maintaining social order and legal consistency. Kondo argues that the Japanese judge is distinguished by a strong sense of public service and a commitment to the rule of law, which is particularly evident in the courts of Tokyo. The text provides a balanced assessment of the strengths and weaknesses of the Japanese judiciary, offering valuable lessons for legal reformers worldwide. This source is essential for understanding the broader significance of the Japanese judge and the contributions of the Tokyo courts to global legal discourse.</w:t>
      </w:r>
    </w:p>
    <w:bookmarkEnd w:id="26"/>
    <w:bookmarkStart w:id="27" w:name="X01120c2ef677941907a5f441fc0b5c28d737ff2"/>
    <w:p>
      <w:pPr>
        <w:pStyle w:val="Heading2"/>
      </w:pPr>
      <w:r>
        <w:t xml:space="preserve">8. The Future of the Judiciary in Japan Tokyo</w:t>
      </w:r>
    </w:p>
    <w:p>
      <w:pPr>
        <w:pStyle w:val="FirstParagraph"/>
      </w:pPr>
      <w:r>
        <w:t xml:space="preserve">Nakamura, Hiroshi.</w:t>
      </w:r>
      <w:r>
        <w:t xml:space="preserve"> </w:t>
      </w:r>
      <w:r>
        <w:rPr>
          <w:iCs/>
          <w:i/>
        </w:rPr>
        <w:t xml:space="preserve">Reforming the Japanese Judiciary: Challenges and Opportunities in Tokyo</w:t>
      </w:r>
      <w:r>
        <w:t xml:space="preserve">. Cambridge University Press, 2024.</w:t>
      </w:r>
    </w:p>
    <w:p>
      <w:pPr>
        <w:pStyle w:val="BodyText"/>
      </w:pPr>
      <w:r>
        <w:t xml:space="preserve">Nakamura’s forward-looking analysis examines the challenges facing the Japanese judiciary in the 21st century, with a focus on the courts in Tokyo. The book addresses issues such as aging judges, increasing case complexity, and the need for greater transparency and accountability. Nakamura argues that the future of the judiciary in Tokyo depends on its ability to adapt to changing social and technological conditions while preserving its core values of integrity and impartiality. The text proposes several reforms to enhance the effectiveness of judges in Tokyo, including improved training programs and greater use of technology. This source is essential for understanding the future direction of the Japanese judiciary and the role of Tokyo’s courts in shaping the nation’s legal landscape.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Japan Tokyo</dc:title>
  <dc:creator/>
  <dc:language>en</dc:language>
  <cp:keywords/>
  <dcterms:created xsi:type="dcterms:W3CDTF">2026-08-07T02:14:30Z</dcterms:created>
  <dcterms:modified xsi:type="dcterms:W3CDTF">2026-08-07T02:14:30Z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