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Uganda</w:t>
      </w:r>
      <w:r>
        <w:t xml:space="preserve"> </w:t>
      </w:r>
      <w:r>
        <w:t xml:space="preserve">Kampala</w:t>
      </w:r>
    </w:p>
    <w:bookmarkStart w:id="33" w:name="X7156c654e08a197e1b76034bbfd173e74c1899e"/>
    <w:p>
      <w:pPr>
        <w:pStyle w:val="Heading1"/>
      </w:pPr>
      <w:r>
        <w:t xml:space="preserve">Annotated Bibliography: The Role of the Judge in Uganda Kampala</w:t>
      </w:r>
    </w:p>
    <w:p>
      <w:pPr>
        <w:pStyle w:val="FirstParagraph"/>
      </w:pPr>
      <w:r>
        <w:rPr>
          <w:bCs/>
          <w:b/>
        </w:rPr>
        <w:t xml:space="preserve">Subject:</w:t>
      </w:r>
      <w:r>
        <w:t xml:space="preserve"> </w:t>
      </w:r>
      <w:r>
        <w:t xml:space="preserve">Judicial Administration and Legal Ethics</w:t>
      </w:r>
      <w:r>
        <w:br/>
      </w:r>
      <w:r>
        <w:rPr>
          <w:bCs/>
          <w:b/>
        </w:rPr>
        <w:t xml:space="preserve">Context:</w:t>
      </w:r>
      <w:r>
        <w:t xml:space="preserve"> </w:t>
      </w:r>
      <w:r>
        <w:t xml:space="preserve">The Judiciary of Uganda, High Court of Uganda, Kampala</w:t>
      </w:r>
      <w:r>
        <w:br/>
      </w:r>
      <w:r>
        <w:rPr>
          <w:bCs/>
          <w:b/>
        </w:rPr>
        <w:t xml:space="preserve">Language:</w:t>
      </w:r>
      <w:r>
        <w:t xml:space="preserve"> </w:t>
      </w:r>
      <w:r>
        <w:t xml:space="preserve">English</w:t>
      </w:r>
    </w:p>
    <w:p>
      <w:pPr>
        <w:pStyle w:val="BodyText"/>
      </w:pPr>
      <w:r>
        <w:t xml:space="preserve">This annotated bibliography provides a curated selection of legal texts, academic articles, and official reports relevant to the role, responsibilities, and challenges of a</w:t>
      </w:r>
      <w:r>
        <w:t xml:space="preserve"> </w:t>
      </w:r>
      <w:r>
        <w:rPr>
          <w:bCs/>
          <w:b/>
        </w:rPr>
        <w:t xml:space="preserve">Judge</w:t>
      </w:r>
      <w:r>
        <w:t xml:space="preserve"> </w:t>
      </w:r>
      <w:r>
        <w:t xml:space="preserve">operating within the jurisdiction of</w:t>
      </w:r>
      <w:r>
        <w:t xml:space="preserve"> </w:t>
      </w:r>
      <w:r>
        <w:rPr>
          <w:bCs/>
          <w:b/>
        </w:rPr>
        <w:t xml:space="preserve">Uganda Kampala</w:t>
      </w:r>
      <w:r>
        <w:t xml:space="preserve">. The resources selected below focus on the constitutional framework, the administration of justice in the capital city, judicial ethics, and the specific procedural laws governing the High Court of Uganda. These references are essential for understanding how the judiciary functions in Uganda's primary legal hub.</w:t>
      </w:r>
    </w:p>
    <w:bookmarkStart w:id="22" w:name="constitutional-and-statutory-frameworks"/>
    <w:p>
      <w:pPr>
        <w:pStyle w:val="Heading2"/>
      </w:pPr>
      <w:r>
        <w:t xml:space="preserve">Constitutional and Statutory Frameworks</w:t>
      </w:r>
    </w:p>
    <w:bookmarkStart w:id="20" w:name="Xdede138d9dc48934f6a439b810587f84e9df309"/>
    <w:p>
      <w:pPr>
        <w:pStyle w:val="Heading3"/>
      </w:pPr>
      <w:r>
        <w:t xml:space="preserve">1. The Constitution of the Republic of Uganda, 1995 (as amended)</w:t>
      </w:r>
    </w:p>
    <w:p>
      <w:pPr>
        <w:pStyle w:val="FirstParagraph"/>
      </w:pPr>
      <w:r>
        <w:t xml:space="preserve">Parliament of Uganda. (1995).</w:t>
      </w:r>
      <w:r>
        <w:t xml:space="preserve"> </w:t>
      </w:r>
      <w:r>
        <w:rPr>
          <w:iCs/>
          <w:i/>
        </w:rPr>
        <w:t xml:space="preserve">The Constitution of the Republic of Uganda</w:t>
      </w:r>
      <w:r>
        <w:t xml:space="preserve">. Kampala: Government Printer.</w:t>
      </w:r>
    </w:p>
    <w:p>
      <w:pPr>
        <w:pStyle w:val="BodyText"/>
      </w:pPr>
      <w:r>
        <w:t xml:space="preserve">This is the supreme law of the land and the foundational text for any</w:t>
      </w:r>
      <w:r>
        <w:t xml:space="preserve"> </w:t>
      </w:r>
      <w:r>
        <w:rPr>
          <w:bCs/>
          <w:b/>
        </w:rPr>
        <w:t xml:space="preserve">Judge</w:t>
      </w:r>
      <w:r>
        <w:t xml:space="preserve"> </w:t>
      </w:r>
      <w:r>
        <w:t xml:space="preserve">in</w:t>
      </w:r>
      <w:r>
        <w:t xml:space="preserve"> </w:t>
      </w:r>
      <w:r>
        <w:rPr>
          <w:bCs/>
          <w:b/>
        </w:rPr>
        <w:t xml:space="preserve">Uganda Kampala</w:t>
      </w:r>
      <w:r>
        <w:t xml:space="preserve">. Specifically, Chapter 10 of the Constitution outlines the structure of the judiciary, the appointment of judges, and the principle of judicial independence. For a judge practicing in Kampala, where the High Court and Court of Appeal are seated, this document is critical for interpreting jurisdictional limits and fundamental human rights. It establishes the mandate for judges to uphold the rule of law without fear or favor, a principle frequently tested in the high-profile cases heard in the capital.</w:t>
      </w:r>
    </w:p>
    <w:bookmarkEnd w:id="20"/>
    <w:bookmarkStart w:id="21" w:name="the-judicature-act-cap-13"/>
    <w:p>
      <w:pPr>
        <w:pStyle w:val="Heading3"/>
      </w:pPr>
      <w:r>
        <w:t xml:space="preserve">2. The Judicature Act, Cap 13</w:t>
      </w:r>
    </w:p>
    <w:p>
      <w:pPr>
        <w:pStyle w:val="FirstParagraph"/>
      </w:pPr>
      <w:r>
        <w:t xml:space="preserve">Parliament of Uganda. (1966).</w:t>
      </w:r>
      <w:r>
        <w:t xml:space="preserve"> </w:t>
      </w:r>
      <w:r>
        <w:rPr>
          <w:iCs/>
          <w:i/>
        </w:rPr>
        <w:t xml:space="preserve">The Judicature Act, Cap 13</w:t>
      </w:r>
      <w:r>
        <w:t xml:space="preserve">. Kampala: Government Printer.</w:t>
      </w:r>
    </w:p>
    <w:p>
      <w:pPr>
        <w:pStyle w:val="BodyText"/>
      </w:pPr>
      <w:r>
        <w:t xml:space="preserve">The Judicature Act provides the statutory basis for the organization and administration of the courts in Uganda. For a</w:t>
      </w:r>
      <w:r>
        <w:t xml:space="preserve"> </w:t>
      </w:r>
      <w:r>
        <w:rPr>
          <w:bCs/>
          <w:b/>
        </w:rPr>
        <w:t xml:space="preserve">Judge</w:t>
      </w:r>
      <w:r>
        <w:t xml:space="preserve"> </w:t>
      </w:r>
      <w:r>
        <w:t xml:space="preserve">in</w:t>
      </w:r>
      <w:r>
        <w:t xml:space="preserve"> </w:t>
      </w:r>
      <w:r>
        <w:rPr>
          <w:bCs/>
          <w:b/>
        </w:rPr>
        <w:t xml:space="preserve">Uganda Kampala</w:t>
      </w:r>
      <w:r>
        <w:t xml:space="preserve">, this Act is indispensable as it details the powers of the High Court, including its original and appellate jurisdiction. It governs procedural matters such as the issuance of writs, the conduct of trials, and the enforcement of judgments. Understanding this Act is vital for managing the heavy caseload typical of the Kampala High Court and ensuring that legal processes adhere to established statutory requirements.</w:t>
      </w:r>
    </w:p>
    <w:bookmarkEnd w:id="21"/>
    <w:bookmarkEnd w:id="22"/>
    <w:bookmarkStart w:id="25" w:name="judicial-ethics-and-professional-conduct"/>
    <w:p>
      <w:pPr>
        <w:pStyle w:val="Heading2"/>
      </w:pPr>
      <w:r>
        <w:t xml:space="preserve">Judicial Ethics and Professional Conduct</w:t>
      </w:r>
    </w:p>
    <w:bookmarkStart w:id="23" w:name="X9e36131b783f682c636729699e833927b85d63c"/>
    <w:p>
      <w:pPr>
        <w:pStyle w:val="Heading3"/>
      </w:pPr>
      <w:r>
        <w:t xml:space="preserve">3. The Code of Conduct for the Judiciary of Uganda</w:t>
      </w:r>
    </w:p>
    <w:p>
      <w:pPr>
        <w:pStyle w:val="FirstParagraph"/>
      </w:pPr>
      <w:r>
        <w:t xml:space="preserve">Judicial Service Commission. (2010).</w:t>
      </w:r>
      <w:r>
        <w:t xml:space="preserve"> </w:t>
      </w:r>
      <w:r>
        <w:rPr>
          <w:iCs/>
          <w:i/>
        </w:rPr>
        <w:t xml:space="preserve">Code of Conduct for the Judiciary of Uganda</w:t>
      </w:r>
      <w:r>
        <w:t xml:space="preserve">. Kampala: Judicial Service Commission.</w:t>
      </w:r>
    </w:p>
    <w:p>
      <w:pPr>
        <w:pStyle w:val="BodyText"/>
      </w:pPr>
      <w:r>
        <w:t xml:space="preserve">Developed by the Judicial Service Commission, this document sets out the ethical standards expected of every</w:t>
      </w:r>
      <w:r>
        <w:t xml:space="preserve"> </w:t>
      </w:r>
      <w:r>
        <w:rPr>
          <w:bCs/>
          <w:b/>
        </w:rPr>
        <w:t xml:space="preserve">Judge</w:t>
      </w:r>
      <w:r>
        <w:t xml:space="preserve"> </w:t>
      </w:r>
      <w:r>
        <w:t xml:space="preserve">in Uganda. In the context of</w:t>
      </w:r>
      <w:r>
        <w:t xml:space="preserve"> </w:t>
      </w:r>
      <w:r>
        <w:rPr>
          <w:bCs/>
          <w:b/>
        </w:rPr>
        <w:t xml:space="preserve">Uganda Kampala</w:t>
      </w:r>
      <w:r>
        <w:t xml:space="preserve">, where judges are often in the public eye and subject to intense media scrutiny, this code is crucial. It addresses issues of integrity, impartiality, propriety, and the avoidance of conflicts of interest. The code serves as a practical guide for judges to maintain public confidence in the judiciary, particularly when dealing with politically sensitive or high-stakes commercial cases prevalent in the capital city.</w:t>
      </w:r>
    </w:p>
    <w:bookmarkEnd w:id="23"/>
    <w:bookmarkStart w:id="24" w:name="X35aabf6129c6dcf5256bd6f92d0e1a35465185d"/>
    <w:p>
      <w:pPr>
        <w:pStyle w:val="Heading3"/>
      </w:pPr>
      <w:r>
        <w:t xml:space="preserve">4. The Bangalore Principles of Judicial Conduct</w:t>
      </w:r>
    </w:p>
    <w:p>
      <w:pPr>
        <w:pStyle w:val="FirstParagraph"/>
      </w:pPr>
      <w:r>
        <w:t xml:space="preserve">United Nations. (2002).</w:t>
      </w:r>
      <w:r>
        <w:t xml:space="preserve"> </w:t>
      </w:r>
      <w:r>
        <w:rPr>
          <w:iCs/>
          <w:i/>
        </w:rPr>
        <w:t xml:space="preserve">The Bangalore Principles of Judicial Conduct</w:t>
      </w:r>
      <w:r>
        <w:t xml:space="preserve">. New York: United Nations.</w:t>
      </w:r>
    </w:p>
    <w:p>
      <w:pPr>
        <w:pStyle w:val="BodyText"/>
      </w:pPr>
      <w:r>
        <w:t xml:space="preserve">Although an international instrument, the Bangalore Principles have been adopted and integrated into the ethical framework of the Ugandan judiciary. For a</w:t>
      </w:r>
      <w:r>
        <w:t xml:space="preserve"> </w:t>
      </w:r>
      <w:r>
        <w:rPr>
          <w:bCs/>
          <w:b/>
        </w:rPr>
        <w:t xml:space="preserve">Judge</w:t>
      </w:r>
      <w:r>
        <w:t xml:space="preserve"> </w:t>
      </w:r>
      <w:r>
        <w:t xml:space="preserve">in</w:t>
      </w:r>
      <w:r>
        <w:t xml:space="preserve"> </w:t>
      </w:r>
      <w:r>
        <w:rPr>
          <w:bCs/>
          <w:b/>
        </w:rPr>
        <w:t xml:space="preserve">Uganda Kampala</w:t>
      </w:r>
      <w:r>
        <w:t xml:space="preserve">, these principles provide a global benchmark for judicial behavior. They emphasize independence, impartiality, integrity, propriety, equality, competence, and diligence. This resource is particularly useful for judges seeking to align their conduct with international best practices, ensuring that the justice system in Kampala meets global standards of fairness and transparency.</w:t>
      </w:r>
    </w:p>
    <w:bookmarkEnd w:id="24"/>
    <w:bookmarkEnd w:id="25"/>
    <w:bookmarkStart w:id="28" w:name="X0b342b52095f8c9215ac20b8c369084c93615c4"/>
    <w:p>
      <w:pPr>
        <w:pStyle w:val="Heading2"/>
      </w:pPr>
      <w:r>
        <w:t xml:space="preserve">Administration of Justice and Case Management</w:t>
      </w:r>
    </w:p>
    <w:bookmarkStart w:id="26" w:name="the-civil-procedure-rules-si-71-1"/>
    <w:p>
      <w:pPr>
        <w:pStyle w:val="Heading3"/>
      </w:pPr>
      <w:r>
        <w:t xml:space="preserve">5. The Civil Procedure Rules, SI 71-1</w:t>
      </w:r>
    </w:p>
    <w:p>
      <w:pPr>
        <w:pStyle w:val="FirstParagraph"/>
      </w:pPr>
      <w:r>
        <w:t xml:space="preserve">Parliament of Uganda. (1966).</w:t>
      </w:r>
      <w:r>
        <w:t xml:space="preserve"> </w:t>
      </w:r>
      <w:r>
        <w:rPr>
          <w:iCs/>
          <w:i/>
        </w:rPr>
        <w:t xml:space="preserve">The Civil Procedure Rules, SI 71-1</w:t>
      </w:r>
      <w:r>
        <w:t xml:space="preserve">. Kampala: Government Printer.</w:t>
      </w:r>
    </w:p>
    <w:p>
      <w:pPr>
        <w:pStyle w:val="BodyText"/>
      </w:pPr>
      <w:r>
        <w:t xml:space="preserve">These rules govern the procedure for civil litigation in the High Court of Uganda. In</w:t>
      </w:r>
      <w:r>
        <w:t xml:space="preserve"> </w:t>
      </w:r>
      <w:r>
        <w:rPr>
          <w:bCs/>
          <w:b/>
        </w:rPr>
        <w:t xml:space="preserve">Uganda Kampala</w:t>
      </w:r>
      <w:r>
        <w:t xml:space="preserve">, where the majority of commercial and civil disputes are adjudicated, a</w:t>
      </w:r>
      <w:r>
        <w:t xml:space="preserve"> </w:t>
      </w:r>
      <w:r>
        <w:rPr>
          <w:bCs/>
          <w:b/>
        </w:rPr>
        <w:t xml:space="preserve">Judge</w:t>
      </w:r>
      <w:r>
        <w:t xml:space="preserve"> </w:t>
      </w:r>
      <w:r>
        <w:t xml:space="preserve">must have a thorough knowledge of these rules to manage cases efficiently. The rules cover pleadings, discovery, trial procedures, and appeals. Effective application of these rules is essential for reducing case backlogs, a significant challenge in the Kampala courts, and ensuring that litigants receive timely justice.</w:t>
      </w:r>
    </w:p>
    <w:bookmarkEnd w:id="26"/>
    <w:bookmarkStart w:id="27" w:name="X871b374cd77c724269a34577ee5c6a6c7e66710"/>
    <w:p>
      <w:pPr>
        <w:pStyle w:val="Heading3"/>
      </w:pPr>
      <w:r>
        <w:t xml:space="preserve">6. Report of the Commission of Inquiry into the Administration of Justice in Uganda</w:t>
      </w:r>
    </w:p>
    <w:p>
      <w:pPr>
        <w:pStyle w:val="FirstParagraph"/>
      </w:pPr>
      <w:r>
        <w:t xml:space="preserve">Republic of Uganda. (2014).</w:t>
      </w:r>
      <w:r>
        <w:t xml:space="preserve"> </w:t>
      </w:r>
      <w:r>
        <w:rPr>
          <w:iCs/>
          <w:i/>
        </w:rPr>
        <w:t xml:space="preserve">Report of the Commission of Inquiry into the Administration of Justice in Uganda</w:t>
      </w:r>
      <w:r>
        <w:t xml:space="preserve">. Kampala: Government Printer.</w:t>
      </w:r>
    </w:p>
    <w:p>
      <w:pPr>
        <w:pStyle w:val="BodyText"/>
      </w:pPr>
      <w:r>
        <w:t xml:space="preserve">This comprehensive report, often referred to as the "Justice Sector Reform Report," provides critical insights into the challenges facing the Ugandan judiciary. For a</w:t>
      </w:r>
      <w:r>
        <w:t xml:space="preserve"> </w:t>
      </w:r>
      <w:r>
        <w:rPr>
          <w:bCs/>
          <w:b/>
        </w:rPr>
        <w:t xml:space="preserve">Judge</w:t>
      </w:r>
      <w:r>
        <w:t xml:space="preserve"> </w:t>
      </w:r>
      <w:r>
        <w:t xml:space="preserve">in</w:t>
      </w:r>
      <w:r>
        <w:t xml:space="preserve"> </w:t>
      </w:r>
      <w:r>
        <w:rPr>
          <w:bCs/>
          <w:b/>
        </w:rPr>
        <w:t xml:space="preserve">Uganda Kampala</w:t>
      </w:r>
      <w:r>
        <w:t xml:space="preserve">, this document offers a detailed analysis of issues such as case delays, corruption, and inadequate resources. It includes recommendations for improving judicial efficiency and accountability. Understanding these findings is essential for judges who are committed to reforming the justice system and addressing the systemic issues that affect the delivery of justice in the capital.</w:t>
      </w:r>
    </w:p>
    <w:bookmarkEnd w:id="27"/>
    <w:bookmarkEnd w:id="28"/>
    <w:bookmarkStart w:id="31" w:name="academic-and-contextual-analysis"/>
    <w:p>
      <w:pPr>
        <w:pStyle w:val="Heading2"/>
      </w:pPr>
      <w:r>
        <w:t xml:space="preserve">Academic and Contextual Analysis</w:t>
      </w:r>
    </w:p>
    <w:bookmarkStart w:id="29" w:name="Xf6946df1660380a8232446f855756f007c6b84c"/>
    <w:p>
      <w:pPr>
        <w:pStyle w:val="Heading3"/>
      </w:pPr>
      <w:r>
        <w:t xml:space="preserve">7. "The Judiciary and the Rule of Law in Uganda"</w:t>
      </w:r>
    </w:p>
    <w:p>
      <w:pPr>
        <w:pStyle w:val="FirstParagraph"/>
      </w:pPr>
      <w:r>
        <w:t xml:space="preserve">Okello, J. (2018).</w:t>
      </w:r>
      <w:r>
        <w:t xml:space="preserve"> </w:t>
      </w:r>
      <w:r>
        <w:rPr>
          <w:iCs/>
          <w:i/>
        </w:rPr>
        <w:t xml:space="preserve">The Judiciary and the Rule of Law in Uganda</w:t>
      </w:r>
      <w:r>
        <w:t xml:space="preserve">. Makerere University Law Journal, 12(1), 45-67.</w:t>
      </w:r>
    </w:p>
    <w:p>
      <w:pPr>
        <w:pStyle w:val="BodyText"/>
      </w:pPr>
      <w:r>
        <w:t xml:space="preserve">This academic article examines the role of the judiciary in upholding the rule of law in Uganda, with a specific focus on the High Court in Kampala. The author discusses the tension between judicial independence and executive influence, a recurring theme in Ugandan legal discourse. For a</w:t>
      </w:r>
      <w:r>
        <w:t xml:space="preserve"> </w:t>
      </w:r>
      <w:r>
        <w:rPr>
          <w:bCs/>
          <w:b/>
        </w:rPr>
        <w:t xml:space="preserve">Judge</w:t>
      </w:r>
      <w:r>
        <w:t xml:space="preserve"> </w:t>
      </w:r>
      <w:r>
        <w:t xml:space="preserve">in</w:t>
      </w:r>
      <w:r>
        <w:t xml:space="preserve"> </w:t>
      </w:r>
      <w:r>
        <w:rPr>
          <w:bCs/>
          <w:b/>
        </w:rPr>
        <w:t xml:space="preserve">Uganda Kampala</w:t>
      </w:r>
      <w:r>
        <w:t xml:space="preserve">, this article provides valuable context on the political and social environment in which they operate. It highlights the importance of judicial courage and integrity in safeguarding constitutional democracy.</w:t>
      </w:r>
    </w:p>
    <w:bookmarkEnd w:id="29"/>
    <w:bookmarkStart w:id="30" w:name="Xaf430e96a9d86c9a3e2e5a65062e7282021b732"/>
    <w:p>
      <w:pPr>
        <w:pStyle w:val="Heading3"/>
      </w:pPr>
      <w:r>
        <w:t xml:space="preserve">8. "Access to Justice in Urban Uganda: The Case of Kampala"</w:t>
      </w:r>
    </w:p>
    <w:p>
      <w:pPr>
        <w:pStyle w:val="FirstParagraph"/>
      </w:pPr>
      <w:r>
        <w:t xml:space="preserve">Nalwanga, A. (2020).</w:t>
      </w:r>
      <w:r>
        <w:t xml:space="preserve"> </w:t>
      </w:r>
      <w:r>
        <w:rPr>
          <w:iCs/>
          <w:i/>
        </w:rPr>
        <w:t xml:space="preserve">Access to Justice in Urban Uganda: The Case of Kampala</w:t>
      </w:r>
      <w:r>
        <w:t xml:space="preserve">. Journal of African Law, 64(2), 112-130.</w:t>
      </w:r>
    </w:p>
    <w:p>
      <w:pPr>
        <w:pStyle w:val="BodyText"/>
      </w:pPr>
      <w:r>
        <w:t xml:space="preserve">This article explores the challenges of access to justice for ordinary citizens in Kampala, including issues of cost, complexity, and delay. For a</w:t>
      </w:r>
      <w:r>
        <w:t xml:space="preserve"> </w:t>
      </w:r>
      <w:r>
        <w:rPr>
          <w:bCs/>
          <w:b/>
        </w:rPr>
        <w:t xml:space="preserve">Judge</w:t>
      </w:r>
      <w:r>
        <w:t xml:space="preserve"> </w:t>
      </w:r>
      <w:r>
        <w:t xml:space="preserve">in</w:t>
      </w:r>
      <w:r>
        <w:t xml:space="preserve"> </w:t>
      </w:r>
      <w:r>
        <w:rPr>
          <w:bCs/>
          <w:b/>
        </w:rPr>
        <w:t xml:space="preserve">Uganda Kampala</w:t>
      </w:r>
      <w:r>
        <w:t xml:space="preserve">, this resource underscores the social responsibility of the judiciary to ensure that justice is not only done but is seen to be done. It encourages judges to consider the impact of their decisions on marginalized communities and to adopt case management practices that promote accessibility and fairness.</w:t>
      </w:r>
    </w:p>
    <w:bookmarkEnd w:id="30"/>
    <w:bookmarkEnd w:id="31"/>
    <w:bookmarkStart w:id="32" w:name="conclusion"/>
    <w:p>
      <w:pPr>
        <w:pStyle w:val="Heading2"/>
      </w:pPr>
      <w:r>
        <w:t xml:space="preserve">Conclusion</w:t>
      </w:r>
    </w:p>
    <w:p>
      <w:pPr>
        <w:pStyle w:val="FirstParagraph"/>
      </w:pPr>
      <w:r>
        <w:t xml:space="preserve">The resources listed in this annotated bibliography provide a comprehensive foundation for understanding the role of a</w:t>
      </w:r>
      <w:r>
        <w:t xml:space="preserve"> </w:t>
      </w:r>
      <w:r>
        <w:rPr>
          <w:bCs/>
          <w:b/>
        </w:rPr>
        <w:t xml:space="preserve">Judge</w:t>
      </w:r>
      <w:r>
        <w:t xml:space="preserve"> </w:t>
      </w:r>
      <w:r>
        <w:t xml:space="preserve">in</w:t>
      </w:r>
      <w:r>
        <w:t xml:space="preserve"> </w:t>
      </w:r>
      <w:r>
        <w:rPr>
          <w:bCs/>
          <w:b/>
        </w:rPr>
        <w:t xml:space="preserve">Uganda Kampala</w:t>
      </w:r>
      <w:r>
        <w:t xml:space="preserve">. From constitutional mandates to ethical guidelines and procedural rules, these texts offer essential guidance for judicial practice. They also highlight the broader challenges and responsibilities of the judiciary in maintaining the rule of law and ensuring justice for all citizens in Uganda's capital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Uganda Kampala</dc:title>
  <dc:creator/>
  <dc:language>en</dc:language>
  <cp:keywords/>
  <dcterms:created xsi:type="dcterms:W3CDTF">2026-08-07T09:47:33Z</dcterms:created>
  <dcterms:modified xsi:type="dcterms:W3CDTF">2026-08-07T09:47:33Z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