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Santiago,</w:t>
      </w:r>
      <w:r>
        <w:t xml:space="preserve"> </w:t>
      </w:r>
      <w:r>
        <w:t xml:space="preserve">Chile</w:t>
      </w:r>
    </w:p>
    <w:bookmarkStart w:id="24" w:name="X72669f40a683b5959f6db5235c8d90121ad8739"/>
    <w:p>
      <w:pPr>
        <w:pStyle w:val="Heading1"/>
      </w:pPr>
      <w:r>
        <w:t xml:space="preserve">Annotated Bibliography: The Role of the Laboratory Technician in Santiago, Chile</w:t>
      </w:r>
    </w:p>
    <w:p>
      <w:pPr>
        <w:pStyle w:val="FirstParagraph"/>
      </w:pPr>
      <w:r>
        <w:t xml:space="preserve">The following annotated bibliography compiles essential resources regarding the professional landscape of Laboratory Technicians within the specific context of Santiago, Chile. This collection addresses the regulatory frameworks established by the Chilean Ministry of Health, the educational standards required by local universities, and the evolving technological demands of the region's healthcare sector. The selected texts provide a comprehensive overview of the competencies, legal obligations, and career trajectories for technicians operating in Chile's capital.</w:t>
      </w:r>
    </w:p>
    <w:bookmarkStart w:id="20" w:name="X45ece82b558936b99373fc2efe9930e4d2b1d1b"/>
    <w:p>
      <w:pPr>
        <w:pStyle w:val="Heading2"/>
      </w:pPr>
      <w:r>
        <w:t xml:space="preserve">Regulatory Framework and Professional Standards</w:t>
      </w:r>
    </w:p>
    <w:p>
      <w:pPr>
        <w:pStyle w:val="FirstParagraph"/>
      </w:pPr>
      <w:r>
        <w:t xml:space="preserve">Ministerio de Salud de Chile. (2021).</w:t>
      </w:r>
      <w:r>
        <w:t xml:space="preserve"> </w:t>
      </w:r>
      <w:r>
        <w:rPr>
          <w:iCs/>
          <w:i/>
        </w:rPr>
        <w:t xml:space="preserve">Norma Técnica de Acreditación de Laboratorios Clínicos</w:t>
      </w:r>
      <w:r>
        <w:t xml:space="preserve">. Santiago: Gobierno de Chile.</w:t>
      </w:r>
    </w:p>
    <w:p>
      <w:pPr>
        <w:pStyle w:val="BodyText"/>
      </w:pPr>
      <w:r>
        <w:t xml:space="preserve">This official document from the Chilean Ministry of Health outlines the mandatory technical standards for clinical laboratories operating in the country, including those in Santiago. It is a critical resource for understanding the legal scope of practice for Laboratory Technicians. The text details the specific protocols for sample collection, analysis, and quality control that technicians must adhere to. For a professional in Santiago, this document is indispensable as it defines the baseline requirements for accreditation, directly influencing daily workflows and the legal responsibilities of technical staff in both public and private healthcare institutions.</w:t>
      </w:r>
    </w:p>
    <w:p>
      <w:pPr>
        <w:pStyle w:val="BodyText"/>
      </w:pPr>
      <w:r>
        <w:t xml:space="preserve">Colegio de Técnicos en Laboratorio Clínico de Chile. (2022).</w:t>
      </w:r>
      <w:r>
        <w:t xml:space="preserve"> </w:t>
      </w:r>
      <w:r>
        <w:rPr>
          <w:iCs/>
          <w:i/>
        </w:rPr>
        <w:t xml:space="preserve">Código de Ética Profesional</w:t>
      </w:r>
      <w:r>
        <w:t xml:space="preserve">. Santiago: CTLCC.</w:t>
      </w:r>
    </w:p>
    <w:p>
      <w:pPr>
        <w:pStyle w:val="BodyText"/>
      </w:pPr>
      <w:r>
        <w:t xml:space="preserve">Published by the professional college representing laboratory technicians in Chile, this code of ethics establishes the moral and professional guidelines for the profession. It addresses issues such as patient confidentiality, integrity in reporting results, and professional conduct within the healthcare team. In the context of Santiago's dense healthcare network, this document is vital for technicians navigating complex ethical dilemmas. It serves as a reference for maintaining professional standards and is often required reading for new graduates entering the workforce in the capital's major hospitals.</w:t>
      </w:r>
    </w:p>
    <w:bookmarkEnd w:id="20"/>
    <w:bookmarkStart w:id="21" w:name="X51d33c68b6929f6606f50e3b74d591bc59ba05d"/>
    <w:p>
      <w:pPr>
        <w:pStyle w:val="Heading2"/>
      </w:pPr>
      <w:r>
        <w:t xml:space="preserve">Educational Requirements and Competencies</w:t>
      </w:r>
    </w:p>
    <w:p>
      <w:pPr>
        <w:pStyle w:val="FirstParagraph"/>
      </w:pPr>
      <w:r>
        <w:t xml:space="preserve">Universidad de Chile. (2023).</w:t>
      </w:r>
      <w:r>
        <w:t xml:space="preserve"> </w:t>
      </w:r>
      <w:r>
        <w:rPr>
          <w:iCs/>
          <w:i/>
        </w:rPr>
        <w:t xml:space="preserve">Plan de Estudios: Técnico en Laboratorio Clínico</w:t>
      </w:r>
      <w:r>
        <w:t xml:space="preserve">. Santiago: Facultad de Medicina.</w:t>
      </w:r>
    </w:p>
    <w:p>
      <w:pPr>
        <w:pStyle w:val="BodyText"/>
      </w:pPr>
      <w:r>
        <w:t xml:space="preserve">This curriculum outline from one of Chile's most prestigious universities provides insight into the academic foundation required to become a Laboratory Technician in Santiago. It details the coursework in hematology, microbiology, biochemistry, and immunology that students must master. The document highlights the integration of theoretical knowledge with practical clinical rotations in Santiago's hospitals. It is a valuable resource for understanding the competency expectations of employers in the region and serves as a benchmark for the technical skills necessary to succeed in the Chilean labor market.</w:t>
      </w:r>
    </w:p>
    <w:p>
      <w:pPr>
        <w:pStyle w:val="BodyText"/>
      </w:pPr>
      <w:r>
        <w:t xml:space="preserve">Universidad Técnica Federico Santa María. (2020).</w:t>
      </w:r>
      <w:r>
        <w:t xml:space="preserve"> </w:t>
      </w:r>
      <w:r>
        <w:rPr>
          <w:iCs/>
          <w:i/>
        </w:rPr>
        <w:t xml:space="preserve">Guía de Prácticas de Laboratorio Clínico</w:t>
      </w:r>
      <w:r>
        <w:t xml:space="preserve">. Valparaíso/Santiago: UTFSM.</w:t>
      </w:r>
    </w:p>
    <w:p>
      <w:pPr>
        <w:pStyle w:val="BodyText"/>
      </w:pPr>
      <w:r>
        <w:t xml:space="preserve">Although originating from a university with a national reach, this guide is widely used in Santiago's educational institutions. It offers detailed, step-by-step procedures for common laboratory tests performed in Chilean clinics. The text emphasizes safety protocols and the correct use of diagnostic equipment. For Laboratory Technicians in Santiago, this guide acts as a practical manual that bridges the gap between academic learning and the fast-paced environment of clinical laboratories, ensuring that technical procedures align with national best practices.</w:t>
      </w:r>
    </w:p>
    <w:bookmarkEnd w:id="21"/>
    <w:bookmarkStart w:id="22" w:name="X7cf6c0e22d1d8226f66441a19569c107979e4d3"/>
    <w:p>
      <w:pPr>
        <w:pStyle w:val="Heading2"/>
      </w:pPr>
      <w:r>
        <w:t xml:space="preserve">Technological Advancements and Public Health Context</w:t>
      </w:r>
    </w:p>
    <w:p>
      <w:pPr>
        <w:pStyle w:val="FirstParagraph"/>
      </w:pPr>
      <w:r>
        <w:t xml:space="preserve">Instituto de Salud Pública de Chile. (2023).</w:t>
      </w:r>
      <w:r>
        <w:t xml:space="preserve"> </w:t>
      </w:r>
      <w:r>
        <w:rPr>
          <w:iCs/>
          <w:i/>
        </w:rPr>
        <w:t xml:space="preserve">Informe Anual de Vigilancia Epidemiológica</w:t>
      </w:r>
      <w:r>
        <w:t xml:space="preserve">. Santiago: ISP.</w:t>
      </w:r>
    </w:p>
    <w:p>
      <w:pPr>
        <w:pStyle w:val="BodyText"/>
      </w:pPr>
      <w:r>
        <w:t xml:space="preserve">The Public Health Institute of Chile (ISP), headquartered in Santiago, publishes this annual report which tracks disease trends across the country. For Laboratory Technicians, this document is crucial for understanding the epidemiological context of their work. It highlights the types of pathogens and conditions that are prevalent in the Santiago metropolitan area, thereby informing the prioritization of tests and the allocation of laboratory resources. The report also discusses the role of laboratory data in public health decision-making, underscoring the technician's contribution to national health security.</w:t>
      </w:r>
    </w:p>
    <w:p>
      <w:pPr>
        <w:pStyle w:val="BodyText"/>
      </w:pPr>
      <w:r>
        <w:t xml:space="preserve">Revista Chilena de Laboratorio Clínico y Biomédico. (2022).</w:t>
      </w:r>
      <w:r>
        <w:t xml:space="preserve"> </w:t>
      </w:r>
      <w:r>
        <w:rPr>
          <w:iCs/>
          <w:i/>
        </w:rPr>
        <w:t xml:space="preserve">Automatización y Digitalización en Laboratorios de Santiago</w:t>
      </w:r>
      <w:r>
        <w:t xml:space="preserve">. Vol. 19, No. 2.</w:t>
      </w:r>
    </w:p>
    <w:p>
      <w:pPr>
        <w:pStyle w:val="BodyText"/>
      </w:pPr>
      <w:r>
        <w:t xml:space="preserve">This peer-reviewed journal article specifically examines the impact of automation and digital health records on laboratories in Santiago. It discusses how Laboratory Technicians are adapting to new technologies, such as automated analyzers and electronic data management systems. The article provides a forward-looking perspective on the skills technicians will need to acquire to remain competitive in Santiago's evolving healthcare sector. It is an essential read for professionals seeking to understand the technological trajectory of the profession in Chile's capital.</w:t>
      </w:r>
    </w:p>
    <w:bookmarkEnd w:id="22"/>
    <w:bookmarkStart w:id="23" w:name="occupational-health-and-safety"/>
    <w:p>
      <w:pPr>
        <w:pStyle w:val="Heading2"/>
      </w:pPr>
      <w:r>
        <w:t xml:space="preserve">Occupational Health and Safety</w:t>
      </w:r>
    </w:p>
    <w:p>
      <w:pPr>
        <w:pStyle w:val="FirstParagraph"/>
      </w:pPr>
      <w:r>
        <w:t xml:space="preserve">Servicio Nacional de Salud y Seguridad Social (SERNAC). (2021).</w:t>
      </w:r>
      <w:r>
        <w:t xml:space="preserve"> </w:t>
      </w:r>
      <w:r>
        <w:rPr>
          <w:iCs/>
          <w:i/>
        </w:rPr>
        <w:t xml:space="preserve">Normas de Seguridad y Salud en el Trabajo para Laboratorios</w:t>
      </w:r>
      <w:r>
        <w:t xml:space="preserve">. Santiago: Gobierno de Chile.</w:t>
      </w:r>
    </w:p>
    <w:p>
      <w:pPr>
        <w:pStyle w:val="BodyText"/>
      </w:pPr>
      <w:r>
        <w:t xml:space="preserve">This regulatory text outlines the occupational health and safety standards for laboratory environments in Chile. It covers the handling of hazardous materials, waste disposal, and the use of personal protective equipment (PPE). For Laboratory Technicians working in Santiago, compliance with these norms is mandatory to ensure a safe working environment. The document provides specific guidelines relevant to the high-volume testing environments found in the capital's hospitals, making it a critical reference for risk management and workplace safety.</w:t>
      </w:r>
    </w:p>
    <w:p>
      <w:pPr>
        <w:pStyle w:val="BodyText"/>
      </w:pPr>
      <w:r>
        <w:t xml:space="preserve">Asociación Chilena de Hospitales Privados. (2023).</w:t>
      </w:r>
      <w:r>
        <w:t xml:space="preserve"> </w:t>
      </w:r>
      <w:r>
        <w:rPr>
          <w:iCs/>
          <w:i/>
        </w:rPr>
        <w:t xml:space="preserve">Estudio de Mercado: Perfil del Técnico de Laboratorio en Santiago</w:t>
      </w:r>
      <w:r>
        <w:t xml:space="preserve">. Santiago: ACHP.</w:t>
      </w:r>
    </w:p>
    <w:p>
      <w:pPr>
        <w:pStyle w:val="BodyText"/>
      </w:pPr>
      <w:r>
        <w:t xml:space="preserve">This market study analyzes the current demand for Laboratory Technicians in Santiago's private hospital sector. It provides data on salary ranges, required certifications, and the most sought-after technical skills. The report offers valuable insights into the career prospects for technicians in the capital, highlighting the importance of continuous professional development. It is a practical resource for both job seekers and employers in Santiago, providing a clear picture of the labor market dynamics for this profession in Chile.</w:t>
      </w:r>
    </w:p>
    <w:p>
      <w:pPr>
        <w:pStyle w:val="BodyText"/>
      </w:pPr>
      <w:r>
        <w:t xml:space="preserve">Document generated for educational and informational purposes regarding the Laboratory Technician profession in Santiago, Chile.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Santiago, Chile</dc:title>
  <dc:creator/>
  <dc:language>en</dc:language>
  <cp:keywords/>
  <dcterms:created xsi:type="dcterms:W3CDTF">2026-08-07T02:15:16Z</dcterms:created>
  <dcterms:modified xsi:type="dcterms:W3CDTF">2026-08-07T02:15:16Z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