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Guangzhou,</w:t>
      </w:r>
      <w:r>
        <w:t xml:space="preserve"> </w:t>
      </w:r>
      <w:r>
        <w:t xml:space="preserve">China</w:t>
      </w:r>
    </w:p>
    <w:bookmarkStart w:id="23" w:name="X8c43c4d6ef9ba6b5ee67ea782d196f05806736d"/>
    <w:p>
      <w:pPr>
        <w:pStyle w:val="Heading1"/>
      </w:pPr>
      <w:r>
        <w:t xml:space="preserve">Annotated Bibliography: The Role of the Laboratory Technician in Guangzhou, China</w:t>
      </w:r>
    </w:p>
    <w:p>
      <w:pPr>
        <w:pStyle w:val="FirstParagraph"/>
      </w:pPr>
      <w:r>
        <w:t xml:space="preserve">This annotated bibliography compiles key resources regarding the professional landscape, regulatory environment, and technical requirements for Laboratory Technicians operating within the Greater Bay Area, specifically focusing on Guangzhou, China. The selected sources address the intersection of international laboratory standards, local Chinese regulatory frameworks, and the specific industrial demands of Guangzhou's biotechnology and manufacturing sectors.</w:t>
      </w:r>
    </w:p>
    <w:bookmarkStart w:id="20" w:name="introduction"/>
    <w:p>
      <w:pPr>
        <w:pStyle w:val="Heading2"/>
      </w:pPr>
      <w:r>
        <w:t xml:space="preserve">Introduction</w:t>
      </w:r>
    </w:p>
    <w:p>
      <w:pPr>
        <w:pStyle w:val="FirstParagraph"/>
      </w:pPr>
      <w:r>
        <w:t xml:space="preserve">Guangzhou has emerged as a critical hub for pharmaceutical research, medical diagnostics, and advanced manufacturing in Southern China. For a Laboratory Technician, understanding the local context is as vital as technical proficiency. The following annotations review literature that defines the scope of practice, safety protocols, and career pathways for technicians in this specific geographic and economic environment.</w:t>
      </w:r>
    </w:p>
    <w:bookmarkEnd w:id="20"/>
    <w:bookmarkStart w:id="21" w:name="references"/>
    <w:p>
      <w:pPr>
        <w:pStyle w:val="Heading2"/>
      </w:pPr>
      <w:r>
        <w:t xml:space="preserve">References</w:t>
      </w:r>
    </w:p>
    <w:p>
      <w:pPr>
        <w:pStyle w:val="FirstParagraph"/>
      </w:pPr>
      <w:r>
        <w:t xml:space="preserve">National Medical Products Administration (NMPA). (2020).</w:t>
      </w:r>
      <w:r>
        <w:t xml:space="preserve"> </w:t>
      </w:r>
      <w:r>
        <w:rPr>
          <w:iCs/>
          <w:i/>
        </w:rPr>
        <w:t xml:space="preserve">Good Laboratory Practice (GLP) for Non-Clinical Laboratory Safety Management</w:t>
      </w:r>
      <w:r>
        <w:t xml:space="preserve">. Beijing: NMPA Press.</w:t>
      </w:r>
    </w:p>
    <w:p>
      <w:pPr>
        <w:pStyle w:val="BodyText"/>
      </w:pPr>
      <w:r>
        <w:t xml:space="preserve">This foundational document outlines the mandatory regulatory framework for non-clinical laboratory studies in China. For a Laboratory Technician working in Guangzhou's pharmaceutical sector, this text is essential. It details the specific documentation, quality assurance, and safety protocols required by the Chinese government. The annotation highlights that while international GLP standards exist, the NMPA version contains specific nuances regarding data integrity and reporting that technicians must master to ensure compliance in local facilities.</w:t>
      </w:r>
    </w:p>
    <w:p>
      <w:pPr>
        <w:pStyle w:val="BodyText"/>
      </w:pPr>
      <w:r>
        <w:t xml:space="preserve">Chen, L., &amp; Wang, Y. (2021). "The Evolution of the Biotech Industry in the Greater Bay Area: Implications for Technical Workforce."</w:t>
      </w:r>
      <w:r>
        <w:t xml:space="preserve"> </w:t>
      </w:r>
      <w:r>
        <w:rPr>
          <w:iCs/>
          <w:i/>
        </w:rPr>
        <w:t xml:space="preserve">Journal of Chinese Economic Studies</w:t>
      </w:r>
      <w:r>
        <w:t xml:space="preserve">, 15(3), 112-129.</w:t>
      </w:r>
    </w:p>
    <w:p>
      <w:pPr>
        <w:pStyle w:val="BodyText"/>
      </w:pPr>
      <w:r>
        <w:t xml:space="preserve">This article provides a macroeconomic analysis of the biotechnology boom in the Greater Bay Area, with a specific focus on Guangzhou's Science City. It is highly relevant for Laboratory Technicians seeking to understand the job market dynamics. The authors argue that Guangzhou is shifting from low-cost manufacturing to high-value R&amp;D, thereby increasing the demand for skilled technicians proficient in molecular biology and automated analysis. The text serves as a strategic guide for technicians looking to align their skill sets with the region's economic trajectory.</w:t>
      </w:r>
    </w:p>
    <w:p>
      <w:pPr>
        <w:pStyle w:val="BodyText"/>
      </w:pPr>
      <w:r>
        <w:t xml:space="preserve">Guangdong Provincial Department of Ecology and Environment. (2022).</w:t>
      </w:r>
      <w:r>
        <w:t xml:space="preserve"> </w:t>
      </w:r>
      <w:r>
        <w:rPr>
          <w:iCs/>
          <w:i/>
        </w:rPr>
        <w:t xml:space="preserve">Technical Guidelines for Hazardous Waste Management in Industrial Laboratories</w:t>
      </w:r>
      <w:r>
        <w:t xml:space="preserve">. Guangzhou: Provincial Government Publishing.</w:t>
      </w:r>
    </w:p>
    <w:p>
      <w:pPr>
        <w:pStyle w:val="BodyText"/>
      </w:pPr>
      <w:r>
        <w:t xml:space="preserve">Environmental compliance is a critical aspect of laboratory work in China. This guideline is specific to the Guangdong province and dictates how Laboratory Technicians must handle, store, and dispose of chemical and biological waste. Given Guangzhou's strict environmental policies, this document is a practical manual for daily operations. It emphasizes the technician's legal responsibility in waste tracking and the severe penalties for non-compliance, making it a mandatory reference for any lab safety officer or technician in the region.</w:t>
      </w:r>
    </w:p>
    <w:p>
      <w:pPr>
        <w:pStyle w:val="BodyText"/>
      </w:pPr>
      <w:r>
        <w:t xml:space="preserve">Zhang, H. (2019).</w:t>
      </w:r>
      <w:r>
        <w:t xml:space="preserve"> </w:t>
      </w:r>
      <w:r>
        <w:rPr>
          <w:iCs/>
          <w:i/>
        </w:rPr>
        <w:t xml:space="preserve">Clinical Laboratory Standards and Quality Control in China</w:t>
      </w:r>
      <w:r>
        <w:t xml:space="preserve">. Shanghai: Science and Technology Press.</w:t>
      </w:r>
    </w:p>
    <w:p>
      <w:pPr>
        <w:pStyle w:val="BodyText"/>
      </w:pPr>
      <w:r>
        <w:t xml:space="preserve">Focusing on the medical diagnostics sector, this book details the standards required for clinical laboratory technicians in Chinese hospitals and private diagnostic centers. Guangzhou hosts some of China's leading medical institutions, and this text explains the rigorous quality control measures technicians must implement. It covers calibration of instruments, sample handling protocols, and the integration of Laboratory Information Systems (LIS) common in Guangzhou's modern healthcare infrastructure. It is an indispensable resource for technicians transitioning into clinical environments.</w:t>
      </w:r>
    </w:p>
    <w:p>
      <w:pPr>
        <w:pStyle w:val="BodyText"/>
      </w:pPr>
      <w:r>
        <w:t xml:space="preserve">International Organization for Standardization (ISO). (2017).</w:t>
      </w:r>
      <w:r>
        <w:t xml:space="preserve"> </w:t>
      </w:r>
      <w:r>
        <w:rPr>
          <w:iCs/>
          <w:i/>
        </w:rPr>
        <w:t xml:space="preserve">ISO/IEC 17025: General Requirements for the Competence of Testing and Calibration Laboratories</w:t>
      </w:r>
      <w:r>
        <w:t xml:space="preserve">. Geneva: ISO.</w:t>
      </w:r>
    </w:p>
    <w:p>
      <w:pPr>
        <w:pStyle w:val="BodyText"/>
      </w:pPr>
      <w:r>
        <w:t xml:space="preserve">While an international standard, ISO/IEC 17025 is widely adopted by testing laboratories in Guangzhou, particularly those serving export markets in electronics and textiles. This document defines the competence requirements for Laboratory Technicians regarding testing and calibration. For technicians in Guangzhou's manufacturing hubs, understanding this standard is crucial for maintaining accreditation. The annotation notes that many Guangzhou-based labs require technicians to demonstrate specific competencies outlined in this ISO standard to validate their testing results globally.</w:t>
      </w:r>
    </w:p>
    <w:p>
      <w:pPr>
        <w:pStyle w:val="BodyText"/>
      </w:pPr>
      <w:r>
        <w:t xml:space="preserve">Li, X., &amp; Smith, J. (2023). "Cross-Cultural Communication in Multinational R&amp;D Teams in Guangzhou."</w:t>
      </w:r>
      <w:r>
        <w:t xml:space="preserve"> </w:t>
      </w:r>
      <w:r>
        <w:rPr>
          <w:iCs/>
          <w:i/>
        </w:rPr>
        <w:t xml:space="preserve">Asian Journal of Technical Management</w:t>
      </w:r>
      <w:r>
        <w:t xml:space="preserve">, 8(2), 45-60.</w:t>
      </w:r>
    </w:p>
    <w:p>
      <w:pPr>
        <w:pStyle w:val="BodyText"/>
      </w:pPr>
      <w:r>
        <w:t xml:space="preserve">Guangzhou attracts numerous multinational corporations, creating diverse work environments for Laboratory Technicians. This paper explores the soft skills required for technicians to operate effectively in these settings. It addresses language barriers, cultural expectations regarding hierarchy, and communication styles in technical reporting. For a Laboratory Technician, whether local or expatriate, this resource offers practical advice on navigating the workplace culture of Guangzhou's international labs, ensuring that technical data is communicated clearly across cultural divides.</w:t>
      </w:r>
    </w:p>
    <w:p>
      <w:pPr>
        <w:pStyle w:val="BodyText"/>
      </w:pPr>
      <w:r>
        <w:t xml:space="preserve">Guangzhou Municipal Health Commission. (2021).</w:t>
      </w:r>
      <w:r>
        <w:t xml:space="preserve"> </w:t>
      </w:r>
      <w:r>
        <w:rPr>
          <w:iCs/>
          <w:i/>
        </w:rPr>
        <w:t xml:space="preserve">Regulations on the Management of Medical Laboratory Personnel</w:t>
      </w:r>
      <w:r>
        <w:t xml:space="preserve">. Guangzhou: Municipal Government.</w:t>
      </w:r>
    </w:p>
    <w:p>
      <w:pPr>
        <w:pStyle w:val="BodyText"/>
      </w:pPr>
      <w:r>
        <w:t xml:space="preserve">This local regulation provides specific legal requirements for the certification and continuing education of laboratory personnel within Guangzhou city limits. It outlines the mandatory training hours and specific qualifications needed to practice as a Laboratory Technician in public health and medical settings. This document is vital for understanding the bureaucratic and legal landscape of the profession in this specific city, ensuring that technicians maintain their legal standing and professional credentials.</w:t>
      </w:r>
    </w:p>
    <w:p>
      <w:pPr>
        <w:pStyle w:val="BodyText"/>
      </w:pPr>
      <w:r>
        <w:t xml:space="preserve">Wang, Q. (2022). "Automation and AI in Chinese Pharmaceutical Laboratories: A Workforce Analysis."</w:t>
      </w:r>
      <w:r>
        <w:t xml:space="preserve"> </w:t>
      </w:r>
      <w:r>
        <w:rPr>
          <w:iCs/>
          <w:i/>
        </w:rPr>
        <w:t xml:space="preserve">China Biotech Review</w:t>
      </w:r>
      <w:r>
        <w:t xml:space="preserve">, 12(4), 201-215.</w:t>
      </w:r>
    </w:p>
    <w:p>
      <w:pPr>
        <w:pStyle w:val="BodyText"/>
      </w:pPr>
      <w:r>
        <w:t xml:space="preserve">As Guangzhou positions itself as a leader in "Smart Manufacturing," this article examines the impact of automation on the role of the Laboratory Technician. It argues that the role is evolving from manual sample processing to data analysis and equipment maintenance. For technicians in Guangzhou, this source is critical for career planning, highlighting the need to acquire skills in robotics and data science to remain competitive in the city's rapidly modernizing laboratory sector.</w:t>
      </w:r>
    </w:p>
    <w:bookmarkEnd w:id="21"/>
    <w:bookmarkStart w:id="22" w:name="conclusion"/>
    <w:p>
      <w:pPr>
        <w:pStyle w:val="Heading2"/>
      </w:pPr>
      <w:r>
        <w:t xml:space="preserve">Conclusion</w:t>
      </w:r>
    </w:p>
    <w:p>
      <w:pPr>
        <w:pStyle w:val="FirstParagraph"/>
      </w:pPr>
      <w:r>
        <w:t xml:space="preserve">The selected bibliography demonstrates that the role of a Laboratory Technician in Guangzhou is multifaceted, requiring a blend of technical expertise, regulatory knowledge, and cultural adaptability. From adhering to NMPA guidelines to navigating the high-tech demands of the Greater Bay Area, these resources provide a comprehensive foundation for professionals operating in this dynamic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Guangzhou, China</dc:title>
  <dc:creator/>
  <dc:language>en</dc:language>
  <cp:keywords/>
  <dcterms:created xsi:type="dcterms:W3CDTF">2026-08-07T02:06:24Z</dcterms:created>
  <dcterms:modified xsi:type="dcterms:W3CDTF">2026-08-07T02:06:24Z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