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Lyon,</w:t>
      </w:r>
      <w:r>
        <w:t xml:space="preserve"> </w:t>
      </w:r>
      <w:r>
        <w:t xml:space="preserve">France</w:t>
      </w:r>
    </w:p>
    <w:bookmarkStart w:id="24" w:name="X218419b99b61a3bb108e0c6fe6b8c5a10a6262c"/>
    <w:p>
      <w:pPr>
        <w:pStyle w:val="Heading1"/>
      </w:pPr>
      <w:r>
        <w:t xml:space="preserve">Annotated Bibliography: The Role and Regulation of the Laboratory Technician in Lyon, France</w:t>
      </w:r>
    </w:p>
    <w:p>
      <w:pPr>
        <w:pStyle w:val="FirstParagraph"/>
      </w:pPr>
      <w:r>
        <w:t xml:space="preserve">This annotated bibliography compiles key resources regarding the profession of the Laboratory Technician (Technicien de Laboratoire) within the specific context of Lyon, France. Lyon serves as a critical hub for biomedical research, pharmaceutical development, and clinical diagnostics in Europe. The selected sources address the regulatory frameworks established by the French government, the educational pathways available through Lyon's prestigious institutions, and the professional standards required by the region's major healthcare and industrial complexes.</w:t>
      </w:r>
    </w:p>
    <w:bookmarkStart w:id="20" w:name="X45ece82b558936b99373fc2efe9930e4d2b1d1b"/>
    <w:p>
      <w:pPr>
        <w:pStyle w:val="Heading2"/>
      </w:pPr>
      <w:r>
        <w:t xml:space="preserve">Regulatory Framework and Professional Standards</w:t>
      </w:r>
    </w:p>
    <w:p>
      <w:pPr>
        <w:pStyle w:val="FirstParagraph"/>
      </w:pPr>
      <w:r>
        <w:t xml:space="preserve">Ministère des Solidarités et de la Santé. (2023).</w:t>
      </w:r>
      <w:r>
        <w:t xml:space="preserve"> </w:t>
      </w:r>
      <w:r>
        <w:rPr>
          <w:iCs/>
          <w:i/>
        </w:rPr>
        <w:t xml:space="preserve">Code de la santé publique: Dispositions relatives aux laboratoires d'analyses médicales.</w:t>
      </w:r>
      <w:r>
        <w:t xml:space="preserve"> </w:t>
      </w:r>
      <w:r>
        <w:t xml:space="preserve">Légifrance.</w:t>
      </w:r>
    </w:p>
    <w:p>
      <w:pPr>
        <w:pStyle w:val="BodyText"/>
      </w:pPr>
      <w:r>
        <w:t xml:space="preserve">This primary legal text is essential for understanding the statutory requirements governing laboratory technicians in France. It outlines the strict regulations regarding the accreditation of medical analysis laboratories, which are prevalent in Lyon's hospital networks such as the Hôpital Édouard Herriot. The document details the specific competencies required for technicians to perform biological analyses, ensuring patient safety and data integrity. For a laboratory technician operating in Lyon, this code is the definitive reference for legal compliance, defining the scope of practice and the mandatory quality control protocols that must be adhered to in daily operations.</w:t>
      </w:r>
    </w:p>
    <w:p>
      <w:pPr>
        <w:pStyle w:val="BodyText"/>
      </w:pPr>
      <w:r>
        <w:t xml:space="preserve">Ordre National des Biologistes. (2022).</w:t>
      </w:r>
      <w:r>
        <w:t xml:space="preserve"> </w:t>
      </w:r>
      <w:r>
        <w:rPr>
          <w:iCs/>
          <w:i/>
        </w:rPr>
        <w:t xml:space="preserve">Guide des bonnes pratiques pour les techniciens de laboratoire en France.</w:t>
      </w:r>
      <w:r>
        <w:t xml:space="preserve"> </w:t>
      </w:r>
      <w:r>
        <w:t xml:space="preserve">ONB Publications.</w:t>
      </w:r>
    </w:p>
    <w:p>
      <w:pPr>
        <w:pStyle w:val="BodyText"/>
      </w:pPr>
      <w:r>
        <w:t xml:space="preserve">Published by the National Order of Biologists, this guide provides ethical and technical standards for laboratory professionals. While the Order primarily regulates medical biologists, this document is crucial for technicians as it defines the collaborative hierarchy within French laboratories. In the context of Lyon, a city with a high density of private and public labs, this guide clarifies the delegation of tasks and the ethical responsibilities of technicians. It is particularly relevant for understanding the professional conduct expected in Lyon's competitive diagnostic market.</w:t>
      </w:r>
    </w:p>
    <w:bookmarkEnd w:id="20"/>
    <w:bookmarkStart w:id="21" w:name="education-and-training-in-lyon"/>
    <w:p>
      <w:pPr>
        <w:pStyle w:val="Heading2"/>
      </w:pPr>
      <w:r>
        <w:t xml:space="preserve">Education and Training in Lyon</w:t>
      </w:r>
    </w:p>
    <w:p>
      <w:pPr>
        <w:pStyle w:val="FirstParagraph"/>
      </w:pPr>
      <w:r>
        <w:t xml:space="preserve">Université Claude Bernard Lyon 1. (2023).</w:t>
      </w:r>
      <w:r>
        <w:t xml:space="preserve"> </w:t>
      </w:r>
      <w:r>
        <w:rPr>
          <w:iCs/>
          <w:i/>
        </w:rPr>
        <w:t xml:space="preserve">Catalogue de formations: Licence et Master en Biotechnologies et Sciences du Vivant.</w:t>
      </w:r>
      <w:r>
        <w:t xml:space="preserve"> </w:t>
      </w:r>
      <w:r>
        <w:t xml:space="preserve">UCB Lyon 1.</w:t>
      </w:r>
    </w:p>
    <w:p>
      <w:pPr>
        <w:pStyle w:val="BodyText"/>
      </w:pPr>
      <w:r>
        <w:t xml:space="preserve">This resource details the academic pathways available at one of Lyon's leading universities for aspiring laboratory technicians. The document highlights the rigorous curriculum in biotechnology and life sciences, which aligns with the needs of Lyon's biotech cluster. It provides insight into the theoretical and practical training required to enter the workforce in the region. For employers in Lyon, this catalog serves as a benchmark for the qualifications of local graduates, while for students, it outlines the necessary steps to achieve the BTS (Brevet de Technicien Supérieur) or DUT (Diplôme Universitaire de Technologie) often required for technician roles.</w:t>
      </w:r>
    </w:p>
    <w:p>
      <w:pPr>
        <w:pStyle w:val="BodyText"/>
      </w:pPr>
      <w:r>
        <w:t xml:space="preserve">Institut National des Sciences Appliquées de Lyon (INSA Lyon). (2022).</w:t>
      </w:r>
      <w:r>
        <w:t xml:space="preserve"> </w:t>
      </w:r>
      <w:r>
        <w:rPr>
          <w:iCs/>
          <w:i/>
        </w:rPr>
        <w:t xml:space="preserve">Formation des ingénieurs et techniciens supérieurs en chimie et biologie.</w:t>
      </w:r>
      <w:r>
        <w:t xml:space="preserve"> </w:t>
      </w:r>
      <w:r>
        <w:t xml:space="preserve">INSA Lyon.</w:t>
      </w:r>
    </w:p>
    <w:p>
      <w:pPr>
        <w:pStyle w:val="BodyText"/>
      </w:pPr>
      <w:r>
        <w:t xml:space="preserve">INSA Lyon is a prestigious engineering school that also offers specialized tracks for technical staff. This document describes the advanced technical training provided, focusing on industrial applications. Given Lyon's status as a major pharmaceutical hub, this resource is vital for understanding the high-level technical skills available in the local labor market. It bridges the gap between academic theory and industrial practice, offering a perspective on how laboratory technicians in Lyon contribute to large-scale pharmaceutical production and quality assurance.</w:t>
      </w:r>
    </w:p>
    <w:bookmarkEnd w:id="21"/>
    <w:bookmarkStart w:id="22" w:name="industry-context-and-employment-in-lyon"/>
    <w:p>
      <w:pPr>
        <w:pStyle w:val="Heading2"/>
      </w:pPr>
      <w:r>
        <w:t xml:space="preserve">Industry Context and Employment in Lyon</w:t>
      </w:r>
    </w:p>
    <w:p>
      <w:pPr>
        <w:pStyle w:val="FirstParagraph"/>
      </w:pPr>
      <w:r>
        <w:t xml:space="preserve">Biotech Lyon. (2023).</w:t>
      </w:r>
      <w:r>
        <w:t xml:space="preserve"> </w:t>
      </w:r>
      <w:r>
        <w:rPr>
          <w:iCs/>
          <w:i/>
        </w:rPr>
        <w:t xml:space="preserve">Annuaire des entreprises biotechnologiques et pharmaceutiques de la région Auvergne-Rhône-Alpes.</w:t>
      </w:r>
      <w:r>
        <w:t xml:space="preserve"> </w:t>
      </w:r>
      <w:r>
        <w:t xml:space="preserve">Biotech Lyon.</w:t>
      </w:r>
    </w:p>
    <w:p>
      <w:pPr>
        <w:pStyle w:val="BodyText"/>
      </w:pPr>
      <w:r>
        <w:t xml:space="preserve">This directory provides a comprehensive overview of the biotech and pharmaceutical landscape in Lyon and the surrounding Auvergne-Rhône-Alpes region. It lists major employers such as Sanofi and various startups that rely heavily on laboratory technicians. The document is instrumental for understanding the economic context of the profession in Lyon. It highlights the demand for specialized technicians in areas like genomics and drug discovery, reflecting the region's strategic importance in the European biotech sector.</w:t>
      </w:r>
    </w:p>
    <w:p>
      <w:pPr>
        <w:pStyle w:val="BodyText"/>
      </w:pPr>
      <w:r>
        <w:t xml:space="preserve">Pôle Emploi Auvergne-Rhône-Alpes. (2023).</w:t>
      </w:r>
      <w:r>
        <w:t xml:space="preserve"> </w:t>
      </w:r>
      <w:r>
        <w:rPr>
          <w:iCs/>
          <w:i/>
        </w:rPr>
        <w:t xml:space="preserve">Étude des métiers de la santé et du laboratoire en région lyonnaise.</w:t>
      </w:r>
      <w:r>
        <w:t xml:space="preserve"> </w:t>
      </w:r>
      <w:r>
        <w:t xml:space="preserve">France Travail.</w:t>
      </w:r>
    </w:p>
    <w:p>
      <w:pPr>
        <w:pStyle w:val="BodyText"/>
      </w:pPr>
      <w:r>
        <w:t xml:space="preserve">This employment study offers statistical data on job availability, salary ranges, and skill shortages for laboratory technicians in Lyon. It provides a realistic view of the job market, indicating a strong demand for technicians with expertise in automated analysis and molecular biology. The report is valuable for career planning, as it identifies the specific competencies that are most sought after by Lyon's employers, helping technicians tailor their professional development to the local market needs.</w:t>
      </w:r>
    </w:p>
    <w:bookmarkEnd w:id="22"/>
    <w:bookmarkStart w:id="23" w:name="research-and-innovation"/>
    <w:p>
      <w:pPr>
        <w:pStyle w:val="Heading2"/>
      </w:pPr>
      <w:r>
        <w:t xml:space="preserve">Research and Innovation</w:t>
      </w:r>
    </w:p>
    <w:p>
      <w:pPr>
        <w:pStyle w:val="FirstParagraph"/>
      </w:pPr>
      <w:r>
        <w:t xml:space="preserve">Centre National de la Recherche Scientifique (CNRS). (2022).</w:t>
      </w:r>
      <w:r>
        <w:t xml:space="preserve"> </w:t>
      </w:r>
      <w:r>
        <w:rPr>
          <w:iCs/>
          <w:i/>
        </w:rPr>
        <w:t xml:space="preserve">Les laboratoires de recherche du CNRS à Lyon: Contributions à la biologie et à la chimie.</w:t>
      </w:r>
      <w:r>
        <w:t xml:space="preserve"> </w:t>
      </w:r>
      <w:r>
        <w:t xml:space="preserve">CNRS Lyon.</w:t>
      </w:r>
    </w:p>
    <w:p>
      <w:pPr>
        <w:pStyle w:val="BodyText"/>
      </w:pPr>
      <w:r>
        <w:t xml:space="preserve">The CNRS is a major research organization with a significant presence in Lyon. This document outlines the research activities conducted in Lyon's CNRS laboratories, many of which employ laboratory technicians for experimental support. It highlights the cutting-edge nature of the work performed in the region, from structural biology to environmental chemistry. For a laboratory technician, this resource illustrates the potential for involvement in high-impact scientific research, showcasing the diverse opportunities available beyond clinical diagnostics in Lyon's academic research sector.</w:t>
      </w:r>
    </w:p>
    <w:p>
      <w:pPr>
        <w:pStyle w:val="BodyText"/>
      </w:pPr>
      <w:r>
        <w:t xml:space="preserve">Hospices Civils de Lyon (HCL). (2023).</w:t>
      </w:r>
      <w:r>
        <w:t xml:space="preserve"> </w:t>
      </w:r>
      <w:r>
        <w:rPr>
          <w:iCs/>
          <w:i/>
        </w:rPr>
        <w:t xml:space="preserve">Rapport d'activité: Innovations en biologie médicale et diagnostic.</w:t>
      </w:r>
      <w:r>
        <w:t xml:space="preserve"> </w:t>
      </w:r>
      <w:r>
        <w:t xml:space="preserve">HCL.</w:t>
      </w:r>
    </w:p>
    <w:p>
      <w:pPr>
        <w:pStyle w:val="BodyText"/>
      </w:pPr>
      <w:r>
        <w:t xml:space="preserve">As the largest hospital group in France, the Hospices Civils de Lyon is a key employer of laboratory technicians. This annual activity report details the advancements in medical biology and diagnostics implemented across its facilities. It provides insight into the technological environment in which Lyon's hospital technicians work, including the adoption of new diagnostic tools and digital health solutions. The document underscores the critical role of technicians in maintaining the high standards of patient care and diagnostic accuracy that characterize Lyon's healthcare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Lyon, France</dc:title>
  <dc:creator/>
  <dc:language>en</dc:language>
  <cp:keywords/>
  <dcterms:created xsi:type="dcterms:W3CDTF">2026-08-07T02:15:37Z</dcterms:created>
  <dcterms:modified xsi:type="dcterms:W3CDTF">2026-08-07T02:15:37Z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