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Profession</w:t>
      </w:r>
      <w:r>
        <w:t xml:space="preserve"> </w:t>
      </w:r>
      <w:r>
        <w:t xml:space="preserve">in</w:t>
      </w:r>
      <w:r>
        <w:t xml:space="preserve"> </w:t>
      </w:r>
      <w:r>
        <w:t xml:space="preserve">Tehran,</w:t>
      </w:r>
      <w:r>
        <w:t xml:space="preserve"> </w:t>
      </w:r>
      <w:r>
        <w:t xml:space="preserve">Iran</w:t>
      </w:r>
    </w:p>
    <w:bookmarkStart w:id="23" w:name="X0d1f449a4874e8ec921483bd7536228819b72ca"/>
    <w:p>
      <w:pPr>
        <w:pStyle w:val="Heading1"/>
      </w:pPr>
      <w:r>
        <w:t xml:space="preserve">Annotated Bibliography: The Role and Scope of the Laboratory Technician in Tehran, Iran</w:t>
      </w:r>
    </w:p>
    <w:p>
      <w:pPr>
        <w:pStyle w:val="FirstParagraph"/>
      </w:pPr>
      <w:r>
        <w:t xml:space="preserve">This annotated bibliography compiles essential literature regarding the profession of the Laboratory Technician within the specific context of Tehran, Iran. The selected sources address regulatory frameworks, educational requirements, technological advancements, and the critical role these professionals play in the capital's healthcare infrastructure. The entries are designed to provide a comprehensive overview for students, researchers, and healthcare administrators operating within the Iranian medical system.</w:t>
      </w:r>
    </w:p>
    <w:bookmarkStart w:id="20" w:name="introduction"/>
    <w:p>
      <w:pPr>
        <w:pStyle w:val="Heading2"/>
      </w:pPr>
      <w:r>
        <w:t xml:space="preserve">Introduction</w:t>
      </w:r>
    </w:p>
    <w:p>
      <w:pPr>
        <w:pStyle w:val="FirstParagraph"/>
      </w:pPr>
      <w:r>
        <w:t xml:space="preserve">The demand for skilled Laboratory Technicians in Tehran has surged due to the city's status as the medical hub of the Middle East. With a population exceeding nine million and a high concentration of specialized hospitals, the accuracy and efficiency of diagnostic laboratories are paramount. The following bibliography explores the intersection of global laboratory standards and local Iranian implementation.</w:t>
      </w:r>
    </w:p>
    <w:bookmarkEnd w:id="20"/>
    <w:bookmarkStart w:id="21" w:name="bibliographic-entries"/>
    <w:p>
      <w:pPr>
        <w:pStyle w:val="Heading2"/>
      </w:pPr>
      <w:r>
        <w:t xml:space="preserve">Bibliographic Entries</w:t>
      </w:r>
    </w:p>
    <w:p>
      <w:pPr>
        <w:pStyle w:val="FirstParagraph"/>
      </w:pPr>
      <w:r>
        <w:t xml:space="preserve">Ministry of Health and Medical Education (MOHME). (2021).</w:t>
      </w:r>
      <w:r>
        <w:t xml:space="preserve"> </w:t>
      </w:r>
      <w:r>
        <w:rPr>
          <w:iCs/>
          <w:i/>
        </w:rPr>
        <w:t xml:space="preserve">Guidelines for Clinical Laboratory Accreditation in Iran</w:t>
      </w:r>
      <w:r>
        <w:t xml:space="preserve">. Tehran: MOHME Publications.</w:t>
      </w:r>
    </w:p>
    <w:p>
      <w:pPr>
        <w:pStyle w:val="BodyText"/>
      </w:pPr>
      <w:r>
        <w:t xml:space="preserve">This official government document is the cornerstone for understanding the regulatory environment for Laboratory Technicians in Tehran. It outlines the mandatory standards for laboratory safety, quality control, and personnel competency required by the Iranian Ministry of Health. For a technician working in Tehran, this text is vital as it details the specific protocols for handling biological samples and the legal responsibilities associated with diagnostic reporting. It highlights the rigorous inspection processes that laboratories in the capital must undergo to maintain their operating licenses.</w:t>
      </w:r>
    </w:p>
    <w:p>
      <w:pPr>
        <w:pStyle w:val="BodyText"/>
      </w:pPr>
      <w:r>
        <w:t xml:space="preserve">Ahmadi, R., &amp; Karimi, S. (2022). "The Impact of Automation on Clinical Laboratory Efficiency in Major Iranian Hospitals."</w:t>
      </w:r>
      <w:r>
        <w:t xml:space="preserve"> </w:t>
      </w:r>
      <w:r>
        <w:rPr>
          <w:iCs/>
          <w:i/>
        </w:rPr>
        <w:t xml:space="preserve">Journal of Tehran University of Medical Sciences</w:t>
      </w:r>
      <w:r>
        <w:t xml:space="preserve">, 79(4), 210-218.</w:t>
      </w:r>
    </w:p>
    <w:p>
      <w:pPr>
        <w:pStyle w:val="BodyText"/>
      </w:pPr>
      <w:r>
        <w:t xml:space="preserve">This peer-reviewed article examines the rapid integration of automated analyzers in Tehran's top-tier hospitals, such as Imam Khomeini and Milad Hospitals. The authors argue that while automation increases throughput, it fundamentally shifts the role of the Laboratory Technician from manual pipetting to system monitoring and data validation. The study is particularly relevant for technicians in Tehran who must adapt to high-tech environments while maintaining the manual skills necessary for troubleshooting equipment failures, a common challenge in the region due to supply chain constraints.</w:t>
      </w:r>
    </w:p>
    <w:p>
      <w:pPr>
        <w:pStyle w:val="BodyText"/>
      </w:pPr>
      <w:r>
        <w:t xml:space="preserve">Iranian Society of Medical Laboratory Sciences (ISMLS). (2020).</w:t>
      </w:r>
      <w:r>
        <w:t xml:space="preserve"> </w:t>
      </w:r>
      <w:r>
        <w:rPr>
          <w:iCs/>
          <w:i/>
        </w:rPr>
        <w:t xml:space="preserve">Competency Framework for Medical Laboratory Technicians</w:t>
      </w:r>
      <w:r>
        <w:t xml:space="preserve">. Tehran: ISMLS Press.</w:t>
      </w:r>
    </w:p>
    <w:p>
      <w:pPr>
        <w:pStyle w:val="BodyText"/>
      </w:pPr>
      <w:r>
        <w:t xml:space="preserve">Published by the primary professional body in the country, this framework defines the core competencies expected of a Laboratory Technician in Iran. It covers hematology, biochemistry, microbiology, and immunology. The document is crucial for understanding the scope of practice in Tehran, distinguishing the duties of a technician from those of a pathologist or a laboratory manager. It also provides a roadmap for continuing professional development, which is increasingly emphasized in Tehran's competitive healthcare job market.</w:t>
      </w:r>
    </w:p>
    <w:p>
      <w:pPr>
        <w:pStyle w:val="BodyText"/>
      </w:pPr>
      <w:r>
        <w:t xml:space="preserve">Rezaei, M., &amp; Hosseini, F. (2023). "Challenges of Reagent Supply Chains for Clinical Laboratories in Tehran During Economic Sanctions."</w:t>
      </w:r>
      <w:r>
        <w:t xml:space="preserve"> </w:t>
      </w:r>
      <w:r>
        <w:rPr>
          <w:iCs/>
          <w:i/>
        </w:rPr>
        <w:t xml:space="preserve">Iranian Journal of Public Health</w:t>
      </w:r>
      <w:r>
        <w:t xml:space="preserve">, 52(2), 145-153.</w:t>
      </w:r>
    </w:p>
    <w:p>
      <w:pPr>
        <w:pStyle w:val="BodyText"/>
      </w:pPr>
      <w:r>
        <w:t xml:space="preserve">This study addresses a unique and critical aspect of working as a Laboratory Technician in Iran: the impact of international sanctions on laboratory operations. The authors detail how technicians in Tehran have had to develop innovative strategies to manage reagent shortages and maintain quality control standards. This source is essential for understanding the resilience required in the profession within this specific geopolitical context, offering practical insights into resource management and alternative testing methods.</w:t>
      </w:r>
    </w:p>
    <w:p>
      <w:pPr>
        <w:pStyle w:val="BodyText"/>
      </w:pPr>
      <w:r>
        <w:t xml:space="preserve">Tehran University of Medical Sciences (TUMS). (2021).</w:t>
      </w:r>
      <w:r>
        <w:t xml:space="preserve"> </w:t>
      </w:r>
      <w:r>
        <w:rPr>
          <w:iCs/>
          <w:i/>
        </w:rPr>
        <w:t xml:space="preserve">Curriculum for the Associate Degree in Medical Laboratory Sciences</w:t>
      </w:r>
      <w:r>
        <w:t xml:space="preserve">. Tehran: TUMS Faculty of Paramedical Sciences.</w:t>
      </w:r>
    </w:p>
    <w:p>
      <w:pPr>
        <w:pStyle w:val="BodyText"/>
      </w:pPr>
      <w:r>
        <w:t xml:space="preserve">As the leading medical university in the country, TUMS sets the educational standard for Laboratory Technicians in Tehran. This curriculum document outlines the theoretical and practical training required to enter the profession. It highlights the emphasis on both modern diagnostic techniques and traditional methods. For anyone seeking employment in Tehran, understanding this curriculum is key, as most major hospitals prefer candidates who have graduated from TUMS or institutions following its rigorous standards.</w:t>
      </w:r>
    </w:p>
    <w:p>
      <w:pPr>
        <w:pStyle w:val="BodyText"/>
      </w:pPr>
      <w:r>
        <w:t xml:space="preserve">Nasiri, A., et al. (2022). "Occupational Hazards and Safety Practices Among Laboratory Technicians in Tehran."</w:t>
      </w:r>
      <w:r>
        <w:t xml:space="preserve"> </w:t>
      </w:r>
      <w:r>
        <w:rPr>
          <w:iCs/>
          <w:i/>
        </w:rPr>
        <w:t xml:space="preserve">Safety in Health</w:t>
      </w:r>
      <w:r>
        <w:t xml:space="preserve">, 8(1), 33-41.</w:t>
      </w:r>
    </w:p>
    <w:p>
      <w:pPr>
        <w:pStyle w:val="BodyText"/>
      </w:pPr>
      <w:r>
        <w:t xml:space="preserve">This research paper focuses on the occupational health and safety of Laboratory Technicians working in the capital. It identifies common risks, including exposure to infectious agents and chemical hazards, and evaluates the effectiveness of current safety protocols in Tehran's laboratories. The study reveals gaps in personal protective equipment (PPE) usage and suggests improvements. It is a vital resource for technicians looking to advocate for better working conditions and for administrators aiming to reduce workplace accidents.</w:t>
      </w:r>
    </w:p>
    <w:p>
      <w:pPr>
        <w:pStyle w:val="BodyText"/>
      </w:pPr>
      <w:r>
        <w:t xml:space="preserve">World Health Organization (WHO). (2019).</w:t>
      </w:r>
      <w:r>
        <w:t xml:space="preserve"> </w:t>
      </w:r>
      <w:r>
        <w:rPr>
          <w:iCs/>
          <w:i/>
        </w:rPr>
        <w:t xml:space="preserve">WHO Guidelines on Drawing Blood: Best Practices in Phlebotomy</w:t>
      </w:r>
      <w:r>
        <w:t xml:space="preserve">. Geneva: WHO.</w:t>
      </w:r>
    </w:p>
    <w:p>
      <w:pPr>
        <w:pStyle w:val="BodyText"/>
      </w:pPr>
      <w:r>
        <w:t xml:space="preserve">While a global document, this guideline is extensively referenced in Tehran's clinical settings. Phlebotomy is a primary duty of the Laboratory Technician in Iran. This source provides the gold standard for blood collection techniques, which are critical for ensuring sample integrity. In the context of Tehran, where patient volume is high, adherence to these guidelines helps minimize pre-analytical errors, which are a leading cause of diagnostic inaccuracies in busy urban hospitals.</w:t>
      </w:r>
    </w:p>
    <w:p>
      <w:pPr>
        <w:pStyle w:val="BodyText"/>
      </w:pPr>
      <w:r>
        <w:t xml:space="preserve">Kazemi, L., &amp; Sadeghi, B. (2023). "The Role of Laboratory Technicians in Pandemic Response: A Case Study of Tehran During COVID-19."</w:t>
      </w:r>
      <w:r>
        <w:t xml:space="preserve"> </w:t>
      </w:r>
      <w:r>
        <w:rPr>
          <w:iCs/>
          <w:i/>
        </w:rPr>
        <w:t xml:space="preserve">Journal of Infection and Public Health</w:t>
      </w:r>
      <w:r>
        <w:t xml:space="preserve">, 16(5), 789-796.</w:t>
      </w:r>
    </w:p>
    <w:p>
      <w:pPr>
        <w:pStyle w:val="BodyText"/>
      </w:pPr>
      <w:r>
        <w:t xml:space="preserve">This article analyzes the critical contribution of Laboratory Technicians in Tehran during the COVID-19 pandemic. It highlights how technicians were on the front lines of mass testing, often working under extreme pressure and with evolving protocols. The study underscores the importance of rapid training and adaptability. It serves as a historical record of the profession's resilience in Iran and emphasizes the need for robust laboratory infrastructure to handle future public health crises in the capital.</w:t>
      </w:r>
    </w:p>
    <w:bookmarkEnd w:id="21"/>
    <w:bookmarkStart w:id="22" w:name="conclusion"/>
    <w:p>
      <w:pPr>
        <w:pStyle w:val="Heading2"/>
      </w:pPr>
      <w:r>
        <w:t xml:space="preserve">Conclusion</w:t>
      </w:r>
    </w:p>
    <w:p>
      <w:pPr>
        <w:pStyle w:val="FirstParagraph"/>
      </w:pPr>
      <w:r>
        <w:t xml:space="preserve">The profession of the Laboratory Technician in Tehran, Iran, is characterized by a blend of rigorous academic training, adherence to strict national regulations, and the necessity to navigate unique economic and logistical challenges. The literature reviewed above demonstrates that these professionals are indispensable to the healthcare system in the capital. They are not merely operators of machines but are critical thinkers who ensure the accuracy of diagnoses that affect millions of lives. For students and practitioners, engaging with these texts provides the necessary context to excel in this dynamic and demanding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Profession in Tehran, Iran</dc:title>
  <dc:creator/>
  <dc:language>en</dc:language>
  <cp:keywords/>
  <dcterms:created xsi:type="dcterms:W3CDTF">2026-08-07T05:46:59Z</dcterms:created>
  <dcterms:modified xsi:type="dcterms:W3CDTF">2026-08-07T05:46:59Z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