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Valencia,</w:t>
      </w:r>
      <w:r>
        <w:t xml:space="preserve"> </w:t>
      </w:r>
      <w:r>
        <w:t xml:space="preserve">Spain</w:t>
      </w:r>
    </w:p>
    <w:bookmarkStart w:id="22" w:name="Xc582cd9e9796a179fab21b30e95ea6b54b86adc"/>
    <w:p>
      <w:pPr>
        <w:pStyle w:val="Heading1"/>
      </w:pPr>
      <w:r>
        <w:t xml:space="preserve">Annotated Bibliography: The Role and Regulation of the Laboratory Technician in Valencia, Spain</w:t>
      </w:r>
    </w:p>
    <w:p>
      <w:pPr>
        <w:pStyle w:val="FirstParagraph"/>
      </w:pPr>
      <w:r>
        <w:t xml:space="preserve">This annotated bibliography compiles essential resources regarding the professional profile, legal framework, and educational pathways for Laboratory Technicians operating within the Valencian Community of Spain. The collection addresses the specific regulatory environment of the</w:t>
      </w:r>
      <w:r>
        <w:t xml:space="preserve"> </w:t>
      </w:r>
      <w:r>
        <w:rPr>
          <w:iCs/>
          <w:i/>
        </w:rPr>
        <w:t xml:space="preserve">Comunitat Valenciana</w:t>
      </w:r>
      <w:r>
        <w:t xml:space="preserve">, the clinical competencies required in Spanish healthcare settings, and the evolving landscape of laboratory medicine in the region.</w:t>
      </w:r>
    </w:p>
    <w:bookmarkStart w:id="20" w:name="introduction"/>
    <w:p>
      <w:pPr>
        <w:pStyle w:val="Heading2"/>
      </w:pPr>
      <w:r>
        <w:t xml:space="preserve">Introduction</w:t>
      </w:r>
    </w:p>
    <w:p>
      <w:pPr>
        <w:pStyle w:val="FirstParagraph"/>
      </w:pPr>
      <w:r>
        <w:t xml:space="preserve">The position of the Laboratory Technician (</w:t>
      </w:r>
      <w:r>
        <w:rPr>
          <w:iCs/>
          <w:i/>
        </w:rPr>
        <w:t xml:space="preserve">Técnico de Laboratorio</w:t>
      </w:r>
      <w:r>
        <w:t xml:space="preserve">) in Spain is distinct from the role of the Biomedical Laboratory Scientist (</w:t>
      </w:r>
      <w:r>
        <w:rPr>
          <w:iCs/>
          <w:i/>
        </w:rPr>
        <w:t xml:space="preserve">Técnico Superior en Laboratorio de Análisis Clínicos y Biomedicina</w:t>
      </w:r>
      <w:r>
        <w:t xml:space="preserve">). While the latter requires a higher-level vocational training degree (FP Grado Superior), the Laboratory Technician role often falls under intermediate vocational training (FP Grado Medio) or specific technical support roles within clinical and industrial settings. In Valencia, a hub for biotechnology and healthcare innovation, understanding the precise scope of practice is critical for compliance with the Valencian Health Service (</w:t>
      </w:r>
      <w:r>
        <w:rPr>
          <w:iCs/>
          <w:i/>
        </w:rPr>
        <w:t xml:space="preserve">Servei Valencià de la Salut</w:t>
      </w:r>
      <w:r>
        <w:t xml:space="preserve"> </w:t>
      </w:r>
      <w:r>
        <w:t xml:space="preserve">or SEVES).</w:t>
      </w:r>
    </w:p>
    <w:bookmarkEnd w:id="20"/>
    <w:bookmarkStart w:id="21" w:name="references"/>
    <w:p>
      <w:pPr>
        <w:pStyle w:val="Heading2"/>
      </w:pPr>
      <w:r>
        <w:t xml:space="preserve">References</w:t>
      </w:r>
    </w:p>
    <w:p>
      <w:pPr>
        <w:pStyle w:val="FirstParagraph"/>
      </w:pPr>
      <w:r>
        <w:t xml:space="preserve">Generalitat Valenciana. (2023).</w:t>
      </w:r>
      <w:r>
        <w:t xml:space="preserve"> </w:t>
      </w:r>
      <w:r>
        <w:rPr>
          <w:iCs/>
          <w:i/>
        </w:rPr>
        <w:t xml:space="preserve">Orden de 15 de marzo de 2023, de la Conselleria de Sanitat Universal i Salut Pública, por la que se regula el ejercicio profesional del personal técnico en los centros sanitarios de la Comunitat Valenciana</w:t>
      </w:r>
      <w:r>
        <w:t xml:space="preserve">. Diario Oficial de la Generalitat Valenciana.</w:t>
      </w:r>
    </w:p>
    <w:p>
      <w:pPr>
        <w:pStyle w:val="BodyText"/>
      </w:pPr>
      <w:r>
        <w:t xml:space="preserve">This official government decree outlines the specific legal requirements for technical staff working within the public health system of the Valencian Community. It details the hierarchy of laboratory staff, distinguishing between the responsibilities of the head of the laboratory, the biomedical scientists, and the laboratory technicians. The document specifies that laboratory technicians in Valencia are authorized to perform sample reception, basic processing, and routine analytical tasks under the supervision of a qualified biomedical scientist.</w:t>
      </w:r>
    </w:p>
    <w:p>
      <w:pPr>
        <w:pStyle w:val="BodyText"/>
      </w:pPr>
      <w:r>
        <w:t xml:space="preserve">This is a primary legal source and is indispensable for anyone seeking employment as a Laboratory Technician in Valencia. It provides the definitive scope of practice, ensuring that technicians do not overstep into diagnostic interpretation, which is reserved for higher-level professionals.</w:t>
      </w:r>
    </w:p>
    <w:p>
      <w:pPr>
        <w:pStyle w:val="BodyText"/>
      </w:pPr>
      <w:r>
        <w:t xml:space="preserve">Directly relevant to the legal employment conditions and daily operational limits of a Laboratory Technician in Valencia, Spain.</w:t>
      </w:r>
    </w:p>
    <w:p>
      <w:pPr>
        <w:pStyle w:val="BodyText"/>
      </w:pPr>
      <w:r>
        <w:t xml:space="preserve">Ministerio de Educación y Formación Profesional. (2022).</w:t>
      </w:r>
      <w:r>
        <w:t xml:space="preserve"> </w:t>
      </w:r>
      <w:r>
        <w:rPr>
          <w:iCs/>
          <w:i/>
        </w:rPr>
        <w:t xml:space="preserve">Real Decreto 1136/2022, por el que se establece el título de Técnico en Laboratorio de Análisis y Control de Calidad</w:t>
      </w:r>
      <w:r>
        <w:t xml:space="preserve">. Boletín Oficial del Estado.</w:t>
      </w:r>
    </w:p>
    <w:p>
      <w:pPr>
        <w:pStyle w:val="BodyText"/>
      </w:pPr>
      <w:r>
        <w:t xml:space="preserve">This Royal Decree establishes the national curriculum for the intermediate vocational training cycle that qualifies individuals as Laboratory Technicians. It covers competencies in chemical analysis, microbiological control, and quality assurance. The curriculum is standardized across Spain but is implemented by the Valencian Ministry of Education in local institutes. The document emphasizes practical skills in sample preparation and the use of analytical instrumentation.</w:t>
      </w:r>
    </w:p>
    <w:p>
      <w:pPr>
        <w:pStyle w:val="BodyText"/>
      </w:pPr>
      <w:r>
        <w:t xml:space="preserve">This document is crucial for understanding the educational baseline required to enter the profession in Spain. For a candidate in Valencia, this decree confirms the specific technical skills they must possess to be considered qualified for entry-level positions in both clinical and industrial laboratories.</w:t>
      </w:r>
    </w:p>
    <w:p>
      <w:pPr>
        <w:pStyle w:val="BodyText"/>
      </w:pPr>
      <w:r>
        <w:t xml:space="preserve">Defines the educational qualification necessary to work as a Laboratory Technician in Valencia, ensuring alignment with national Spanish standards.</w:t>
      </w:r>
    </w:p>
    <w:p>
      <w:pPr>
        <w:pStyle w:val="BodyText"/>
      </w:pPr>
      <w:r>
        <w:t xml:space="preserve">Servei Valencià de la Salut (SEVES). (2024).</w:t>
      </w:r>
      <w:r>
        <w:t xml:space="preserve"> </w:t>
      </w:r>
      <w:r>
        <w:rPr>
          <w:iCs/>
          <w:i/>
        </w:rPr>
        <w:t xml:space="preserve">Guía de Procedimientos para la Gestión de Muestras en Laboratorios Clínicos de la Comunitat Valenciana</w:t>
      </w:r>
      <w:r>
        <w:t xml:space="preserve">. Generalitat Valenciana.</w:t>
      </w:r>
    </w:p>
    <w:p>
      <w:pPr>
        <w:pStyle w:val="BodyText"/>
      </w:pPr>
      <w:r>
        <w:t xml:space="preserve">This operational guide provides detailed protocols for the handling, transport, and storage of biological samples within the Valencian health network. It addresses the specific responsibilities of the Laboratory Technician regarding chain of custody, biosafety levels, and waste management. The guide is tailored to the infrastructure of hospitals and health centers in Valencia, including major facilities like the Hospital Clínic Universitari.</w:t>
      </w:r>
    </w:p>
    <w:p>
      <w:pPr>
        <w:pStyle w:val="BodyText"/>
      </w:pPr>
      <w:r>
        <w:t xml:space="preserve">Highly practical and region-specific, this guide bridges the gap between theoretical knowledge and daily practice. It is an essential resource for technicians to ensure compliance with local biosafety regulations and to maintain the integrity of diagnostic samples in the Valencian healthcare system.</w:t>
      </w:r>
    </w:p>
    <w:p>
      <w:pPr>
        <w:pStyle w:val="BodyText"/>
      </w:pPr>
      <w:r>
        <w:t xml:space="preserve">Specifically addresses the day-to-day operational procedures for Laboratory Technicians working within the public health system of Valencia, Spain.</w:t>
      </w:r>
    </w:p>
    <w:p>
      <w:pPr>
        <w:pStyle w:val="BodyText"/>
      </w:pPr>
      <w:r>
        <w:t xml:space="preserve">Colegio Oficial de Biólogos de la Comunidad Valenciana. (2023).</w:t>
      </w:r>
      <w:r>
        <w:t xml:space="preserve"> </w:t>
      </w:r>
      <w:r>
        <w:rPr>
          <w:iCs/>
          <w:i/>
        </w:rPr>
        <w:t xml:space="preserve">Informe sobre la Demanda de Personal Técnico en Laboratorios de Análisis Clínicos y Biomedicina en la Comunitat Valenciana</w:t>
      </w:r>
      <w:r>
        <w:t xml:space="preserve">. COBCV.</w:t>
      </w:r>
    </w:p>
    <w:p>
      <w:pPr>
        <w:pStyle w:val="BodyText"/>
      </w:pPr>
      <w:r>
        <w:t xml:space="preserve">This report analyzes the current job market for laboratory professionals in the Valencian region. It highlights a growing demand for technical support staff due to the expansion of biotechnology parks in Valencia and Castellón. The report distinguishes between the roles of technicians and scientists, noting that while scientists are needed for complex diagnostics, technicians are increasingly vital for high-throughput sample processing and quality control in industrial and clinical settings.</w:t>
      </w:r>
    </w:p>
    <w:p>
      <w:pPr>
        <w:pStyle w:val="BodyText"/>
      </w:pPr>
      <w:r>
        <w:t xml:space="preserve">This source provides valuable context regarding employment opportunities. It confirms that the role of the Laboratory Technician is robust in Valencia, particularly in the intersection of healthcare and industry, offering insight into career prospects and potential areas of specialization.</w:t>
      </w:r>
    </w:p>
    <w:p>
      <w:pPr>
        <w:pStyle w:val="BodyText"/>
      </w:pPr>
      <w:r>
        <w:t xml:space="preserve">Offers market analysis specific to Valencia, Spain, helping Laboratory Technicians understand their professional value and employment landscape in the region.</w:t>
      </w:r>
    </w:p>
    <w:p>
      <w:pPr>
        <w:pStyle w:val="BodyText"/>
      </w:pPr>
      <w:r>
        <w:t xml:space="preserve">López, M., &amp; García, J. (2021).</w:t>
      </w:r>
      <w:r>
        <w:t xml:space="preserve"> </w:t>
      </w:r>
      <w:r>
        <w:rPr>
          <w:iCs/>
          <w:i/>
        </w:rPr>
        <w:t xml:space="preserve">Bioseguridad y Gestión de Riesgos en Laboratorios Clínicos: Normativa Española y Aplicación Práctica</w:t>
      </w:r>
      <w:r>
        <w:t xml:space="preserve">. Editorial Médica Panamericana.</w:t>
      </w:r>
    </w:p>
    <w:p>
      <w:pPr>
        <w:pStyle w:val="BodyText"/>
      </w:pPr>
      <w:r>
        <w:t xml:space="preserve">This textbook provides a comprehensive overview of biosafety regulations in Spain, with specific chapters dedicated to the responsibilities of technical staff. It covers the handling of hazardous materials, infection control protocols, and emergency procedures. The authors include case studies from Spanish hospitals, illustrating how Laboratory Technicians must adhere to strict safety guidelines to protect themselves and the public.</w:t>
      </w:r>
    </w:p>
    <w:p>
      <w:pPr>
        <w:pStyle w:val="BodyText"/>
      </w:pPr>
      <w:r>
        <w:t xml:space="preserve">A reliable academic resource that reinforces the legal requirements found in government decrees. It is particularly useful for Laboratory Technicians in Valencia who need to understand the theoretical underpinnings of the safety protocols they follow daily in compliance with Spanish law.</w:t>
      </w:r>
    </w:p>
    <w:p>
      <w:pPr>
        <w:pStyle w:val="BodyText"/>
      </w:pPr>
      <w:r>
        <w:t xml:space="preserve">Supports the professional development of Laboratory Technicians in Spain by detailing the safety standards they must uphold in their work environment.</w:t>
      </w:r>
    </w:p>
    <w:p>
      <w:pPr>
        <w:pStyle w:val="BodyText"/>
      </w:pPr>
      <w:r>
        <w:t xml:space="preserve">Fundación para la Promoción de la Investigación y la Tecnología Sanitarias de la Comunitat Valenciana. (2022).</w:t>
      </w:r>
      <w:r>
        <w:t xml:space="preserve"> </w:t>
      </w:r>
      <w:r>
        <w:rPr>
          <w:iCs/>
          <w:i/>
        </w:rPr>
        <w:t xml:space="preserve">Plan de Formación Continua para el Personal Técnico de Laboratorio</w:t>
      </w:r>
      <w:r>
        <w:t xml:space="preserve">. FIPIT.</w:t>
      </w:r>
    </w:p>
    <w:p>
      <w:pPr>
        <w:pStyle w:val="BodyText"/>
      </w:pPr>
      <w:r>
        <w:t xml:space="preserve">This document outlines the continuing education programs available for laboratory staff in the Valencian Community. It emphasizes the importance of upskilling in areas such as molecular diagnostics and automation. The plan is designed to help Laboratory Technicians stay current with technological advancements and regulatory changes within the Spanish healthcare system.</w:t>
      </w:r>
    </w:p>
    <w:p>
      <w:pPr>
        <w:pStyle w:val="BodyText"/>
      </w:pPr>
      <w:r>
        <w:t xml:space="preserve">This resource is vital for career progression. It demonstrates that the role of the Laboratory Technician in Valencia is dynamic and requires ongoing learning. It provides a roadmap for technicians to enhance their qualifications and adapt to the evolving needs of the region's healthcare and research sectors.</w:t>
      </w:r>
    </w:p>
    <w:p>
      <w:pPr>
        <w:pStyle w:val="BodyText"/>
      </w:pPr>
      <w:r>
        <w:t xml:space="preserve">Directly relevant to the professional growth and continuous training of Laboratory Technicians employed in Valencia, Spain.</w:t>
      </w:r>
    </w:p>
    <w:p>
      <w:pPr>
        <w:pStyle w:val="BodyText"/>
      </w:pPr>
      <w:r>
        <w:t xml:space="preserve">Asociación Española de Laboratorios Clínicos (AELC). (2023).</w:t>
      </w:r>
      <w:r>
        <w:t xml:space="preserve"> </w:t>
      </w:r>
      <w:r>
        <w:rPr>
          <w:iCs/>
          <w:i/>
        </w:rPr>
        <w:t xml:space="preserve">Código de Buenas Prácticas para Laboratorios Clínicos en España</w:t>
      </w:r>
      <w:r>
        <w:t xml:space="preserve">. AELC.</w:t>
      </w:r>
    </w:p>
    <w:p>
      <w:pPr>
        <w:pStyle w:val="BodyText"/>
      </w:pPr>
      <w:r>
        <w:t xml:space="preserve">This code of practice sets the ethical and operational standards for clinical laboratories across Spain. It includes guidelines on quality management, patient confidentiality, and the accurate reporting of results. For Laboratory Technicians, it clarifies their role in maintaining quality standards and ensuring that all analytical processes are documented and traceable.</w:t>
      </w:r>
    </w:p>
    <w:p>
      <w:pPr>
        <w:pStyle w:val="BodyText"/>
      </w:pPr>
      <w:r>
        <w:t xml:space="preserve">As a national professional body document, this code is authoritative and widely recognized. It provides a framework for professional conduct that is applicable to all Laboratory Technicians working in Valencia, ensuring consistency with national best practices.</w:t>
      </w:r>
    </w:p>
    <w:p>
      <w:pPr>
        <w:pStyle w:val="BodyText"/>
      </w:pPr>
      <w:r>
        <w:t xml:space="preserve">Establishes the professional and ethical standards that Laboratory Technicians in Valencia, Spain, are expected to follow in their daily work.</w:t>
      </w:r>
    </w:p>
    <w:p>
      <w:pPr>
        <w:pStyle w:val="BodyText"/>
      </w:pPr>
      <w:r>
        <w:t xml:space="preserve">Instituto Valenciano de Investigaciones Químicas (IVIQ). (2024).</w:t>
      </w:r>
      <w:r>
        <w:t xml:space="preserve"> </w:t>
      </w:r>
      <w:r>
        <w:rPr>
          <w:iCs/>
          <w:i/>
        </w:rPr>
        <w:t xml:space="preserve">Oportunidades de Empleo para Técnicos de Laboratorio en el Sector de la Biotecnología en Valencia</w:t>
      </w:r>
      <w:r>
        <w:t xml:space="preserve">. IVIQ.</w:t>
      </w:r>
    </w:p>
    <w:p>
      <w:pPr>
        <w:pStyle w:val="BodyText"/>
      </w:pPr>
      <w:r>
        <w:t xml:space="preserve">This report focuses on the non-clinical opportunities for Laboratory Technicians in Valencia's thriving biotechnology sector. It highlights roles in research and development, quality control, and environmental testing. The document underscores the transferability of skills acquired in clinical settings to industrial laboratories, making it a valuable resource for technicians considering a career shift.</w:t>
      </w:r>
    </w:p>
    <w:p>
      <w:pPr>
        <w:pStyle w:val="BodyText"/>
      </w:pPr>
      <w:r>
        <w:t xml:space="preserve">This source broadens the perspective beyond healthcare, showing the versatility of the Laboratory Technician role in Valencia. It is particularly useful for those interested in the industrial applications of their skills within the region's innovative economy.</w:t>
      </w:r>
    </w:p>
    <w:p>
      <w:pPr>
        <w:pStyle w:val="BodyText"/>
      </w:pPr>
      <w:r>
        <w:t xml:space="preserve">Explores alternative career paths for Laboratory Technicians in Valencia, Spain, beyond the traditional clinical environment.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Valencia, Spain</dc:title>
  <dc:creator/>
  <dc:language>en</dc:language>
  <cp:keywords/>
  <dcterms:created xsi:type="dcterms:W3CDTF">2026-08-07T10:38:35Z</dcterms:created>
  <dcterms:modified xsi:type="dcterms:W3CDTF">2026-08-07T10:38:35Z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