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Bangkok,</w:t>
      </w:r>
      <w:r>
        <w:t xml:space="preserve"> </w:t>
      </w:r>
      <w:r>
        <w:t xml:space="preserve">Thailand</w:t>
      </w:r>
    </w:p>
    <w:bookmarkStart w:id="23" w:name="X3050368b5ba3b9e7d13106084366e39ab110393"/>
    <w:p>
      <w:pPr>
        <w:pStyle w:val="Heading1"/>
      </w:pPr>
      <w:r>
        <w:t xml:space="preserve">Annotated Bibliography: The Role and Regulation of Laboratory Technicians in Bangkok, Thailand</w:t>
      </w:r>
    </w:p>
    <w:p>
      <w:pPr>
        <w:pStyle w:val="FirstParagraph"/>
      </w:pPr>
      <w:r>
        <w:t xml:space="preserve">This annotated bibliography compiles key resources regarding the professional landscape, regulatory framework, and educational requirements for Laboratory Technicians operating within the Greater Bangkok Metropolitan Area of Thailand. The selected sources address the specific challenges and opportunities present in this rapidly developing medical hub, ranging from public hospital standards to private sector innovations.</w:t>
      </w:r>
    </w:p>
    <w:bookmarkStart w:id="20" w:name="introduction"/>
    <w:p>
      <w:pPr>
        <w:pStyle w:val="Heading2"/>
      </w:pPr>
      <w:r>
        <w:t xml:space="preserve">Introduction</w:t>
      </w:r>
    </w:p>
    <w:p>
      <w:pPr>
        <w:pStyle w:val="FirstParagraph"/>
      </w:pPr>
      <w:r>
        <w:t xml:space="preserve">Bangkok serves as the central hub for medical tourism and advanced healthcare in Southeast Asia. Consequently, the demand for skilled Laboratory Technicians in this region is high. However, the role is strictly governed by the Thai government to ensure patient safety and diagnostic accuracy. The following annotations explore the legal, educational, and practical dimensions of this profession in the context of Bangkok's unique healthcare environment.</w:t>
      </w:r>
    </w:p>
    <w:bookmarkEnd w:id="20"/>
    <w:bookmarkStart w:id="21" w:name="references"/>
    <w:p>
      <w:pPr>
        <w:pStyle w:val="Heading2"/>
      </w:pPr>
      <w:r>
        <w:t xml:space="preserve">References</w:t>
      </w:r>
    </w:p>
    <w:p>
      <w:pPr>
        <w:pStyle w:val="FirstParagraph"/>
      </w:pPr>
      <w:r>
        <w:t xml:space="preserve">Department of Medical Sciences. (2023).</w:t>
      </w:r>
      <w:r>
        <w:t xml:space="preserve"> </w:t>
      </w:r>
      <w:r>
        <w:rPr>
          <w:iCs/>
          <w:i/>
        </w:rPr>
        <w:t xml:space="preserve">Notification of the Ministry of Public Health B.E. 2566 (2023) Regarding the Qualifications of Medical Laboratory Personnel.</w:t>
      </w:r>
      <w:r>
        <w:t xml:space="preserve"> </w:t>
      </w:r>
      <w:r>
        <w:t xml:space="preserve">Bangkok: Ministry of Public Health.</w:t>
      </w:r>
    </w:p>
    <w:p>
      <w:pPr>
        <w:pStyle w:val="BodyText"/>
      </w:pPr>
      <w:r>
        <w:t xml:space="preserve">This primary legal document is essential for understanding the statutory requirements for Laboratory Technicians in Thailand. It explicitly outlines the educational degrees and licensing examinations required to practice legally within Bangkok's hospitals. The notification clarifies the distinction between a "Medical Laboratory Technician" and a "Medical Laboratory Technologist," a critical differentiation in the Thai healthcare hierarchy. For anyone seeking employment in Bangkok, this document provides the definitive checklist of credentials, ensuring that practitioners meet the national standards enforced by the Department of Medical Sciences.</w:t>
      </w:r>
    </w:p>
    <w:p>
      <w:pPr>
        <w:pStyle w:val="BodyText"/>
      </w:pPr>
      <w:r>
        <w:t xml:space="preserve">Chaiyaroj, S., &amp; Looareesuwan, S. (2021).</w:t>
      </w:r>
      <w:r>
        <w:t xml:space="preserve"> </w:t>
      </w:r>
      <w:r>
        <w:rPr>
          <w:iCs/>
          <w:i/>
        </w:rPr>
        <w:t xml:space="preserve">Healthcare Systems in Thailand: Challenges and Opportunities in the Bangkok Metropolitan Region.</w:t>
      </w:r>
      <w:r>
        <w:t xml:space="preserve"> </w:t>
      </w:r>
      <w:r>
        <w:t xml:space="preserve">Journal of Southeast Asian Health Policy, 14(2), 45-62.</w:t>
      </w:r>
    </w:p>
    <w:p>
      <w:pPr>
        <w:pStyle w:val="BodyText"/>
      </w:pPr>
      <w:r>
        <w:t xml:space="preserve">This academic article provides a macro-level view of the healthcare infrastructure in Bangkok. It discusses the dual system of public and private healthcare, which directly impacts the working conditions of Laboratory Technicians. The authors highlight how Bangkok's status as a medical tourism destination has led to an influx of high-tech diagnostic equipment in private hospitals, requiring technicians to possess advanced technical skills beyond basic training. This source is valuable for understanding the economic drivers that influence hiring practices and salary expectations for laboratory staff in the capital city.</w:t>
      </w:r>
    </w:p>
    <w:p>
      <w:pPr>
        <w:pStyle w:val="BodyText"/>
      </w:pPr>
      <w:r>
        <w:t xml:space="preserve">Council of Medical Technologists of Thailand. (2022).</w:t>
      </w:r>
      <w:r>
        <w:t xml:space="preserve"> </w:t>
      </w:r>
      <w:r>
        <w:rPr>
          <w:iCs/>
          <w:i/>
        </w:rPr>
        <w:t xml:space="preserve">Code of Ethics and Professional Conduct for Medical Technologists and Technicians.</w:t>
      </w:r>
      <w:r>
        <w:t xml:space="preserve"> </w:t>
      </w:r>
      <w:r>
        <w:t xml:space="preserve">Bangkok: CMTT.</w:t>
      </w:r>
    </w:p>
    <w:p>
      <w:pPr>
        <w:pStyle w:val="BodyText"/>
      </w:pPr>
      <w:r>
        <w:t xml:space="preserve">Professional ethics are paramount in the high-stakes environment of Bangkok's diagnostic centers. This publication by the Council of Medical Technologists of Thailand (CMTT) details the ethical obligations of laboratory personnel, including patient confidentiality, accuracy in reporting, and continuous professional development. For Laboratory Technicians working in Bangkok, adherence to this code is not merely a suggestion but a requirement for maintaining licensure. The document also addresses the ethical implications of handling sensitive data in an increasingly digitalized healthcare system, a relevant topic for modern labs in the city.</w:t>
      </w:r>
    </w:p>
    <w:p>
      <w:pPr>
        <w:pStyle w:val="BodyText"/>
      </w:pPr>
      <w:r>
        <w:t xml:space="preserve">Faculty of Associated Medical Sciences, Chulalongkorn University. (2023).</w:t>
      </w:r>
      <w:r>
        <w:t xml:space="preserve"> </w:t>
      </w:r>
      <w:r>
        <w:rPr>
          <w:iCs/>
          <w:i/>
        </w:rPr>
        <w:t xml:space="preserve">Curriculum Guide: Bachelor of Science in Medical Technology.</w:t>
      </w:r>
      <w:r>
        <w:t xml:space="preserve"> </w:t>
      </w:r>
      <w:r>
        <w:t xml:space="preserve">Bangkok: Chulalongkorn University.</w:t>
      </w:r>
    </w:p>
    <w:p>
      <w:pPr>
        <w:pStyle w:val="BodyText"/>
      </w:pPr>
      <w:r>
        <w:t xml:space="preserve">As one of the premier educational institutions in Thailand, Chulalongkorn University sets the benchmark for laboratory training. This curriculum guide offers insight into the rigorous academic and clinical training required to become a competent Laboratory Technician in Bangkok. It details the specific modules covered, such as clinical chemistry, hematology, and microbiology, which are tailored to meet the demands of top-tier Bangkok hospitals. This source is useful for prospective students and employers alike, as it defines the standard of knowledge expected from graduates entering the Bangkok job market.</w:t>
      </w:r>
    </w:p>
    <w:p>
      <w:pPr>
        <w:pStyle w:val="BodyText"/>
      </w:pPr>
      <w:r>
        <w:t xml:space="preserve">World Health Organization (WHO). (2020).</w:t>
      </w:r>
      <w:r>
        <w:t xml:space="preserve"> </w:t>
      </w:r>
      <w:r>
        <w:rPr>
          <w:iCs/>
          <w:i/>
        </w:rPr>
        <w:t xml:space="preserve">Strengthening Laboratory Systems in the Greater Mekong Subregion: A Focus on Urban Centers.</w:t>
      </w:r>
      <w:r>
        <w:t xml:space="preserve"> </w:t>
      </w:r>
      <w:r>
        <w:t xml:space="preserve">Geneva: WHO.</w:t>
      </w:r>
    </w:p>
    <w:p>
      <w:pPr>
        <w:pStyle w:val="BodyText"/>
      </w:pPr>
      <w:r>
        <w:t xml:space="preserve">While this is a regional report, it contains significant data regarding Bangkok's laboratory infrastructure. The report evaluates the capacity of urban laboratories in Thailand to handle infectious disease outbreaks, a critical function for Laboratory Technicians in Bangkok. It highlights the importance of quality assurance and biosafety protocols in densely populated urban areas. This document is particularly relevant for technicians working in public health laboratories in Bangkok, as it outlines international best practices that are increasingly being adopted by local institutions to align with global health standards.</w:t>
      </w:r>
    </w:p>
    <w:p>
      <w:pPr>
        <w:pStyle w:val="BodyText"/>
      </w:pPr>
      <w:r>
        <w:t xml:space="preserve">Sirisinha, S., et al. (2019).</w:t>
      </w:r>
      <w:r>
        <w:t xml:space="preserve"> </w:t>
      </w:r>
      <w:r>
        <w:rPr>
          <w:iCs/>
          <w:i/>
        </w:rPr>
        <w:t xml:space="preserve">Antimicrobial Resistance Surveillance in Bangkok Hospitals: The Role of the Clinical Laboratory.</w:t>
      </w:r>
      <w:r>
        <w:t xml:space="preserve"> </w:t>
      </w:r>
      <w:r>
        <w:t xml:space="preserve">Thai Journal of Clinical Microbiology, 23(1), 12-20.</w:t>
      </w:r>
    </w:p>
    <w:p>
      <w:pPr>
        <w:pStyle w:val="BodyText"/>
      </w:pPr>
      <w:r>
        <w:t xml:space="preserve">This technical paper focuses on a specific and critical aspect of a Laboratory Technician's role in Bangkok: antimicrobial resistance (AMR) surveillance. Given the high volume of patients in Bangkok's hospitals, AMR is a pressing concern. The study demonstrates how laboratory data collected by technicians is vital for guiding antibiotic stewardship programs. It provides a practical example of how the daily work of a technician in Bangkok contributes to broader public health outcomes, emphasizing the need for precision and vigilance in microbiological testing.</w:t>
      </w:r>
    </w:p>
    <w:p>
      <w:pPr>
        <w:pStyle w:val="BodyText"/>
      </w:pPr>
      <w:r>
        <w:t xml:space="preserve">Bangkok Metropolitan Administration (BMA). (2022).</w:t>
      </w:r>
      <w:r>
        <w:t xml:space="preserve"> </w:t>
      </w:r>
      <w:r>
        <w:rPr>
          <w:iCs/>
          <w:i/>
        </w:rPr>
        <w:t xml:space="preserve">Public Health and Environmental Safety Standards for Medical Facilities in Bangkok.</w:t>
      </w:r>
      <w:r>
        <w:t xml:space="preserve"> </w:t>
      </w:r>
      <w:r>
        <w:t xml:space="preserve">Bangkok: BMA.</w:t>
      </w:r>
    </w:p>
    <w:p>
      <w:pPr>
        <w:pStyle w:val="BodyText"/>
      </w:pPr>
      <w:r>
        <w:t xml:space="preserve">This regulatory document from the local government outlines the environmental and safety standards that all medical facilities in Bangkok must meet. For Laboratory Technicians, this includes specific guidelines on waste management, chemical storage, and infection control within the laboratory setting. Compliance with these local regulations is mandatory for all labs operating in the city. This source is crucial for understanding the local administrative requirements that complement national health laws, ensuring that laboratory operations in Bangkok are safe for both staff and the surrounding community.</w:t>
      </w:r>
    </w:p>
    <w:p>
      <w:pPr>
        <w:pStyle w:val="BodyText"/>
      </w:pPr>
      <w:r>
        <w:t xml:space="preserve">International Federation of Clinical Chemistry and Laboratory Medicine (IFCC). (2021).</w:t>
      </w:r>
      <w:r>
        <w:t xml:space="preserve"> </w:t>
      </w:r>
      <w:r>
        <w:rPr>
          <w:iCs/>
          <w:i/>
        </w:rPr>
        <w:t xml:space="preserve">Global Trends in Laboratory Automation and Their Impact on Technicians.</w:t>
      </w:r>
      <w:r>
        <w:t xml:space="preserve"> </w:t>
      </w:r>
      <w:r>
        <w:t xml:space="preserve">Vienna: IFCC.</w:t>
      </w:r>
    </w:p>
    <w:p>
      <w:pPr>
        <w:pStyle w:val="BodyText"/>
      </w:pPr>
      <w:r>
        <w:t xml:space="preserve">Bangkok is rapidly adopting automated laboratory systems to handle its high patient load. This report by the IFCC discusses the global shift towards automation and its implications for the role of Laboratory Technicians. It suggests that while routine tasks are becoming automated, the need for skilled technicians to oversee, maintain, and interpret data from these systems is increasing. This source is highly relevant for Laboratory Technicians in Bangkok, as it highlights the necessity of upskilling in information technology and system management to remain competitive in the city's modernizing healthcare sector.</w:t>
      </w:r>
    </w:p>
    <w:bookmarkEnd w:id="21"/>
    <w:bookmarkStart w:id="22" w:name="conclusion"/>
    <w:p>
      <w:pPr>
        <w:pStyle w:val="Heading2"/>
      </w:pPr>
      <w:r>
        <w:t xml:space="preserve">Conclusion</w:t>
      </w:r>
    </w:p>
    <w:p>
      <w:pPr>
        <w:pStyle w:val="FirstParagraph"/>
      </w:pPr>
      <w:r>
        <w:t xml:space="preserve">The annotated bibliography above illustrates that the role of a Laboratory Technician in Bangkok, Thailand, is multifaceted and highly regulated. It requires a blend of strong academic training, adherence to strict national and local laws, and the ability to adapt to technological advancements. For professionals and students in this field, these resources provide a comprehensive foundation for understanding the expectations and responsibilities inherent to working in one of Asia's leading medical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Bangkok, Thailand</dc:title>
  <dc:creator/>
  <dc:language>en</dc:language>
  <cp:keywords/>
  <dcterms:created xsi:type="dcterms:W3CDTF">2026-08-07T11:19:43Z</dcterms:created>
  <dcterms:modified xsi:type="dcterms:W3CDTF">2026-08-07T11:19:43Z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