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Uganda</w:t>
      </w:r>
      <w:r>
        <w:t xml:space="preserve"> </w:t>
      </w:r>
      <w:r>
        <w:t xml:space="preserve">Kampala</w:t>
      </w:r>
    </w:p>
    <w:bookmarkStart w:id="24" w:name="Xad8d9ab336289cbdc7a386e8b401061b6331cf7"/>
    <w:p>
      <w:pPr>
        <w:pStyle w:val="Heading1"/>
      </w:pPr>
      <w:r>
        <w:t xml:space="preserve">Annotated Bibliography: The Role and Challenges of the Laboratory Technician in Uganda Kampala</w:t>
      </w:r>
    </w:p>
    <w:p>
      <w:pPr>
        <w:pStyle w:val="FirstParagraph"/>
      </w:pPr>
      <w:r>
        <w:t xml:space="preserve">This annotated bibliography compiles key literature regarding the professional landscape of the Laboratory Technician within the healthcare and industrial sectors of Kampala, Uganda. The selected sources address critical themes including the impact of human resource shortages, the implementation of quality assurance standards, the burden of infectious diseases such as HIV/AIDS and Malaria, and the evolving educational requirements for technicians. These references provide a comprehensive overview of the operational realities faced by laboratory professionals in Uganda's capital city.</w:t>
      </w:r>
    </w:p>
    <w:bookmarkStart w:id="20" w:name="human-resources-and-workforce-challenges"/>
    <w:p>
      <w:pPr>
        <w:pStyle w:val="Heading2"/>
      </w:pPr>
      <w:r>
        <w:t xml:space="preserve">Human Resources and Workforce Challenges</w:t>
      </w:r>
    </w:p>
    <w:p>
      <w:pPr>
        <w:pStyle w:val="FirstParagraph"/>
      </w:pPr>
      <w:r>
        <w:t xml:space="preserve">Musinguzi, J., et al. (2018). "Human Resources for Health in Uganda: A Review of the Status and Challenges."</w:t>
      </w:r>
      <w:r>
        <w:t xml:space="preserve"> </w:t>
      </w:r>
      <w:r>
        <w:rPr>
          <w:iCs/>
          <w:i/>
        </w:rPr>
        <w:t xml:space="preserve">Uganda Journal of Public Health</w:t>
      </w:r>
      <w:r>
        <w:t xml:space="preserve">, 12(1), 45-58.</w:t>
      </w:r>
    </w:p>
    <w:p>
      <w:pPr>
        <w:pStyle w:val="BodyText"/>
      </w:pPr>
      <w:r>
        <w:t xml:space="preserve">This article provides a critical analysis of the healthcare workforce in Uganda, with specific attention to the shortage of skilled Laboratory Technicians in major urban centers like Kampala. The authors highlight that despite the high demand for diagnostic services in Kampala's referral hospitals, such as Mulago National Referral Hospital, there is a significant deficit of qualified personnel. The study argues that this shortage leads to excessive workloads, burnout, and compromised diagnostic accuracy. For a Laboratory Technician operating in Kampala, this source is essential for understanding the systemic pressures of the current employment environment and the urgent need for policy intervention to improve staffing ratios.</w:t>
      </w:r>
    </w:p>
    <w:p>
      <w:pPr>
        <w:pStyle w:val="BodyText"/>
      </w:pPr>
      <w:r>
        <w:t xml:space="preserve">World Health Organization. (2020).</w:t>
      </w:r>
      <w:r>
        <w:t xml:space="preserve"> </w:t>
      </w:r>
      <w:r>
        <w:rPr>
          <w:iCs/>
          <w:i/>
        </w:rPr>
        <w:t xml:space="preserve">Global Strategy on Human Resources for Health: Workforce 2030</w:t>
      </w:r>
      <w:r>
        <w:t xml:space="preserve">. WHO Press.</w:t>
      </w:r>
    </w:p>
    <w:p>
      <w:pPr>
        <w:pStyle w:val="BodyText"/>
      </w:pPr>
      <w:r>
        <w:t xml:space="preserve">While a global document, this report includes specific case studies relevant to Sub-Saharan Africa, including Uganda. It outlines the strategic framework required to build a resilient health workforce. For the Laboratory Technician in Kampala, this document is valuable as it contextualizes local challenges within a global framework. It discusses the importance of equitable distribution of health workers, noting that Kampala often attracts the majority of specialists, leaving rural areas underserved, yet Kampala itself faces saturation issues in public facilities. The report advocates for better career progression and retention strategies, which are directly applicable to the professional development of Ugandan technicians.</w:t>
      </w:r>
    </w:p>
    <w:bookmarkEnd w:id="20"/>
    <w:bookmarkStart w:id="21" w:name="Xb69ed43de68700c9a643e5346bf41addd380788"/>
    <w:p>
      <w:pPr>
        <w:pStyle w:val="Heading2"/>
      </w:pPr>
      <w:r>
        <w:t xml:space="preserve">Clinical Laboratory Standards and Quality Assurance</w:t>
      </w:r>
    </w:p>
    <w:p>
      <w:pPr>
        <w:pStyle w:val="FirstParagraph"/>
      </w:pPr>
      <w:r>
        <w:t xml:space="preserve">Uganda Public Health Laboratories (UPHL). (2019).</w:t>
      </w:r>
      <w:r>
        <w:t xml:space="preserve"> </w:t>
      </w:r>
      <w:r>
        <w:rPr>
          <w:iCs/>
          <w:i/>
        </w:rPr>
        <w:t xml:space="preserve">National Guidelines for Clinical Laboratory Quality Management</w:t>
      </w:r>
      <w:r>
        <w:t xml:space="preserve">. Kampala: Ministry of Health.</w:t>
      </w:r>
    </w:p>
    <w:p>
      <w:pPr>
        <w:pStyle w:val="BodyText"/>
      </w:pPr>
      <w:r>
        <w:t xml:space="preserve">This is a foundational document for any Laboratory Technician practicing in Uganda. Published by the Uganda Public Health Laboratories, it sets the mandatory standards for quality management systems in clinical laboratories across the country, including those in Kampala. The guidelines detail protocols for pre-analytical, analytical, and post-analytical phases of testing. It emphasizes the technician's role in maintaining equipment calibration, ensuring biosafety, and participating in external quality assurance schemes. Adherence to these guidelines is crucial for technicians in Kampala to ensure that diagnostic results are reliable, particularly in the context of high-volume testing for infectious diseases.</w:t>
      </w:r>
    </w:p>
    <w:p>
      <w:pPr>
        <w:pStyle w:val="BodyText"/>
      </w:pPr>
      <w:r>
        <w:t xml:space="preserve">Kiggundu, R., et al. (2021). "Assessment of Quality Assurance Practices in Private Medical Laboratories in Kampala."</w:t>
      </w:r>
      <w:r>
        <w:t xml:space="preserve"> </w:t>
      </w:r>
      <w:r>
        <w:rPr>
          <w:iCs/>
          <w:i/>
        </w:rPr>
        <w:t xml:space="preserve">African Journal of Laboratory Medicine</w:t>
      </w:r>
      <w:r>
        <w:t xml:space="preserve">, 10(2), 112-120.</w:t>
      </w:r>
    </w:p>
    <w:p>
      <w:pPr>
        <w:pStyle w:val="BodyText"/>
      </w:pPr>
      <w:r>
        <w:t xml:space="preserve">This study focuses specifically on the private sector in Kampala, which constitutes a significant portion of healthcare delivery in the city. The authors evaluated various private laboratories to determine their compliance with international quality standards. The findings reveal that while many technicians in Kampala are well-trained, there are inconsistencies in the implementation of quality control measures due to resource constraints. This source is highly relevant for Laboratory Technicians working in private clinics in Kampala, as it highlights common pitfalls and offers recommendations for improving laboratory governance and patient safety in a competitive urban market.</w:t>
      </w:r>
    </w:p>
    <w:bookmarkEnd w:id="21"/>
    <w:bookmarkStart w:id="22" w:name="Xbfbe8d7b33b76df44eed97ca52af2483dd0faa7"/>
    <w:p>
      <w:pPr>
        <w:pStyle w:val="Heading2"/>
      </w:pPr>
      <w:r>
        <w:t xml:space="preserve">Disease Burden and Diagnostic Responsibilities</w:t>
      </w:r>
    </w:p>
    <w:p>
      <w:pPr>
        <w:pStyle w:val="FirstParagraph"/>
      </w:pPr>
      <w:r>
        <w:t xml:space="preserve">Ministry of Health Uganda. (2022).</w:t>
      </w:r>
      <w:r>
        <w:t xml:space="preserve"> </w:t>
      </w:r>
      <w:r>
        <w:rPr>
          <w:iCs/>
          <w:i/>
        </w:rPr>
        <w:t xml:space="preserve">Annual Health Sector Performance Report</w:t>
      </w:r>
      <w:r>
        <w:t xml:space="preserve">. Kampala: Government of Uganda.</w:t>
      </w:r>
    </w:p>
    <w:p>
      <w:pPr>
        <w:pStyle w:val="BodyText"/>
      </w:pPr>
      <w:r>
        <w:t xml:space="preserve">This official government report provides statistical data on the prevalence of major diseases in Uganda, with a focus on Kampala. It details the high burden of HIV/AIDS, Tuberculosis, and Malaria, which places a heavy diagnostic responsibility on Laboratory Technicians. The report underscores the critical role of technicians in the national response to these epidemics, particularly in the operation of Point-of-Care Testing (POCT) devices. For a technician in Kampala, this document serves as a reminder of the public health impact of their daily work and the necessity for rapid, accurate testing to manage the city's infectious disease landscape.</w:t>
      </w:r>
    </w:p>
    <w:p>
      <w:pPr>
        <w:pStyle w:val="BodyText"/>
      </w:pPr>
      <w:r>
        <w:t xml:space="preserve">Nalugoda, F., et al. (2017). "The Role of Laboratory Services in the Management of Malaria in Urban Uganda."</w:t>
      </w:r>
      <w:r>
        <w:t xml:space="preserve"> </w:t>
      </w:r>
      <w:r>
        <w:rPr>
          <w:iCs/>
          <w:i/>
        </w:rPr>
        <w:t xml:space="preserve">Journal of Clinical Microbiology</w:t>
      </w:r>
      <w:r>
        <w:t xml:space="preserve">, 55(4), 678-685.</w:t>
      </w:r>
    </w:p>
    <w:p>
      <w:pPr>
        <w:pStyle w:val="BodyText"/>
      </w:pPr>
      <w:r>
        <w:t xml:space="preserve">This peer-reviewed article examines the diagnostic protocols for malaria in urban settings, specifically referencing Kampala. It discusses the transition from clinical diagnosis to microscopy and rapid diagnostic tests (RDTs) performed by Laboratory Technicians. The study highlights challenges such as the availability of reagents and the need for continuous training to maintain competency in microscopy. This source is vital for technicians in Kampala who are on the front lines of malaria diagnosis, providing evidence-based insights into best practices and the importance of adhering to standardized testing procedures to prevent misdiagnosis.</w:t>
      </w:r>
    </w:p>
    <w:bookmarkEnd w:id="22"/>
    <w:bookmarkStart w:id="23" w:name="education-and-professional-development"/>
    <w:p>
      <w:pPr>
        <w:pStyle w:val="Heading2"/>
      </w:pPr>
      <w:r>
        <w:t xml:space="preserve">Education and Professional Development</w:t>
      </w:r>
    </w:p>
    <w:p>
      <w:pPr>
        <w:pStyle w:val="FirstParagraph"/>
      </w:pPr>
      <w:r>
        <w:t xml:space="preserve">Makerere University School of Biomedical Sciences. (2023).</w:t>
      </w:r>
      <w:r>
        <w:t xml:space="preserve"> </w:t>
      </w:r>
      <w:r>
        <w:rPr>
          <w:iCs/>
          <w:i/>
        </w:rPr>
        <w:t xml:space="preserve">Curriculum for Diploma in Medical Laboratory Technology</w:t>
      </w:r>
      <w:r>
        <w:t xml:space="preserve">. Kampala: Makerere University.</w:t>
      </w:r>
    </w:p>
    <w:p>
      <w:pPr>
        <w:pStyle w:val="BodyText"/>
      </w:pPr>
      <w:r>
        <w:t xml:space="preserve">As the premier institution for health sciences in Uganda, Makerere University sets the educational standard for Laboratory Technicians. This curriculum document outlines the theoretical and practical competencies required for entry into the profession in Kampala. It covers essential areas such as hematology, biochemistry, microbiology, and parasitology. For current and aspiring technicians in Kampala, this document is a reference for the expected skill set and highlights the importance of continuous professional development to keep pace with technological advancements in laboratory medicine.</w:t>
      </w:r>
    </w:p>
    <w:p>
      <w:pPr>
        <w:pStyle w:val="BodyText"/>
      </w:pPr>
      <w:r>
        <w:t xml:space="preserve">Uganda Medical Laboratory Sciences Association (UMLSA). (2021).</w:t>
      </w:r>
      <w:r>
        <w:t xml:space="preserve"> </w:t>
      </w:r>
      <w:r>
        <w:rPr>
          <w:iCs/>
          <w:i/>
        </w:rPr>
        <w:t xml:space="preserve">Code of Ethics and Professional Conduct for Laboratory Technicians</w:t>
      </w:r>
      <w:r>
        <w:t xml:space="preserve">. Kampala: UMLSA.</w:t>
      </w:r>
    </w:p>
    <w:p>
      <w:pPr>
        <w:pStyle w:val="BodyText"/>
      </w:pPr>
      <w:r>
        <w:t xml:space="preserve">This document establishes the ethical framework governing the practice of Laboratory Technicians in Uganda. It addresses issues of patient confidentiality, integrity in reporting results, and professional responsibility. In the bustling healthcare environment of Kampala, where technicians may face pressure to expedite results or alter findings, this code serves as a crucial guide. It reinforces the technician's duty to uphold the highest standards of professionalism and ethics, ensuring trust in the laboratory services provided to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Uganda Kampala</dc:title>
  <dc:creator/>
  <dc:language>en</dc:language>
  <cp:keywords/>
  <dcterms:created xsi:type="dcterms:W3CDTF">2026-08-07T13:23:32Z</dcterms:created>
  <dcterms:modified xsi:type="dcterms:W3CDTF">2026-08-07T13:23:32Z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