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Venezuela</w:t>
      </w:r>
      <w:r>
        <w:t xml:space="preserve"> </w:t>
      </w:r>
      <w:r>
        <w:t xml:space="preserve">Caracas</w:t>
      </w:r>
    </w:p>
    <w:bookmarkStart w:id="25" w:name="Xdf5575e571f7b39cbb8e5004a2bf9e7b6c5ea5a"/>
    <w:p>
      <w:pPr>
        <w:pStyle w:val="Heading1"/>
      </w:pPr>
      <w:r>
        <w:t xml:space="preserve">Annotated Bibliography: The Role and Challenges of the Laboratory Technician in Venezuela Caracas</w:t>
      </w:r>
    </w:p>
    <w:p>
      <w:pPr>
        <w:pStyle w:val="FirstParagraph"/>
      </w:pPr>
      <w:r>
        <w:t xml:space="preserve">This annotated bibliography compiles essential literature regarding the profession of the Laboratory Technician within the specific socio-economic and healthcare context of Caracas, Venezuela. The selected sources address the educational requirements, the impact of the economic crisis on laboratory infrastructure, the migration of health professionals, and the evolving role of the technician in public and private healthcare institutions in the capital.</w:t>
      </w:r>
    </w:p>
    <w:bookmarkStart w:id="20" w:name="X32b092f0e909afcbe491d1533873cf947d70009"/>
    <w:p>
      <w:pPr>
        <w:pStyle w:val="Heading2"/>
      </w:pPr>
      <w:r>
        <w:t xml:space="preserve">Introduction to the Profession and Educational Standards</w:t>
      </w:r>
    </w:p>
    <w:p>
      <w:pPr>
        <w:pStyle w:val="FirstParagraph"/>
      </w:pPr>
      <w:r>
        <w:t xml:space="preserve">Consejo Nacional de Universidades (CONESU). (2018).</w:t>
      </w:r>
      <w:r>
        <w:t xml:space="preserve"> </w:t>
      </w:r>
      <w:r>
        <w:rPr>
          <w:iCs/>
          <w:i/>
        </w:rPr>
        <w:t xml:space="preserve">Normativa para la Formación de Técnicos en Ciencias de la Salud en Venezuela</w:t>
      </w:r>
      <w:r>
        <w:t xml:space="preserve">. Caracas: Ministerio del Poder Popular para la Educación Universitaria.</w:t>
      </w:r>
    </w:p>
    <w:p>
      <w:pPr>
        <w:pStyle w:val="BodyText"/>
      </w:pPr>
      <w:r>
        <w:t xml:space="preserve">This official document outlines the regulatory framework for the training of health technicians in Venezuela. It is crucial for understanding the baseline competencies expected of a Laboratory Technician in Caracas. The text details the curriculum requirements, emphasizing clinical chemistry, hematology, and microbiology. For a technician working in Caracas, this document serves as the legal reference for professional practice and highlights the gap between theoretical training and the practical realities of resource-limited settings.</w:t>
      </w:r>
    </w:p>
    <w:p>
      <w:pPr>
        <w:pStyle w:val="BodyText"/>
      </w:pPr>
      <w:r>
        <w:t xml:space="preserve">García, M., &amp; Rodríguez, L. (2020). "Competencias del Técnico de Laboratorio Clínico en el Sistema de Salud Venezolano."</w:t>
      </w:r>
      <w:r>
        <w:t xml:space="preserve"> </w:t>
      </w:r>
      <w:r>
        <w:rPr>
          <w:iCs/>
          <w:i/>
        </w:rPr>
        <w:t xml:space="preserve">Revista Venezolana de Ciencia y Tecnología</w:t>
      </w:r>
      <w:r>
        <w:t xml:space="preserve">, 12(3), 45-58.</w:t>
      </w:r>
    </w:p>
    <w:p>
      <w:pPr>
        <w:pStyle w:val="BodyText"/>
      </w:pPr>
      <w:r>
        <w:t xml:space="preserve">This peer-reviewed article analyzes the specific skill sets required of laboratory technicians in Venezuela. The authors argue that due to the shortage of pathologists and medical doctors in Caracas, technicians have assumed greater responsibilities in result interpretation and quality control. The study is particularly relevant as it documents the shift from a purely operational role to a more analytical one, necessitated by the structural weaknesses of the healthcare system in the capital.</w:t>
      </w:r>
    </w:p>
    <w:bookmarkEnd w:id="20"/>
    <w:bookmarkStart w:id="21" w:name="X75a67fc1b005af9ad1c8b6c2e1f78082230716f"/>
    <w:p>
      <w:pPr>
        <w:pStyle w:val="Heading2"/>
      </w:pPr>
      <w:r>
        <w:t xml:space="preserve">Impact of Economic Crisis on Laboratory Infrastructure</w:t>
      </w:r>
    </w:p>
    <w:p>
      <w:pPr>
        <w:pStyle w:val="FirstParagraph"/>
      </w:pPr>
      <w:r>
        <w:t xml:space="preserve">Organización Panamericana de la Salud (OPS). (2021).</w:t>
      </w:r>
      <w:r>
        <w:t xml:space="preserve"> </w:t>
      </w:r>
      <w:r>
        <w:rPr>
          <w:iCs/>
          <w:i/>
        </w:rPr>
        <w:t xml:space="preserve">Informe sobre la Situación de los Laboratorios de Salud en Venezuela</w:t>
      </w:r>
      <w:r>
        <w:t xml:space="preserve">. Washington, D.C.: OPS.</w:t>
      </w:r>
    </w:p>
    <w:p>
      <w:pPr>
        <w:pStyle w:val="BodyText"/>
      </w:pPr>
      <w:r>
        <w:t xml:space="preserve">This comprehensive report by the Pan American Health Organization provides a stark overview of the state of laboratory infrastructure in Venezuela. It details the severe shortages of reagents, electricity instability, and lack of maintenance for diagnostic equipment in Caracas hospitals. For the Laboratory Technician, this document explains the daily operational challenges, such as the need to improvise solutions for equipment failure and the critical importance of manual diagnostic techniques when automated systems are unavailable.</w:t>
      </w:r>
    </w:p>
    <w:p>
      <w:pPr>
        <w:pStyle w:val="BodyText"/>
      </w:pPr>
      <w:r>
        <w:t xml:space="preserve">Martínez, J. (2019). "Desabastecimiento de Insumos y su Impacto en el Diagnóstico Clínico en Caracas."</w:t>
      </w:r>
      <w:r>
        <w:t xml:space="preserve"> </w:t>
      </w:r>
      <w:r>
        <w:rPr>
          <w:iCs/>
          <w:i/>
        </w:rPr>
        <w:t xml:space="preserve">Boletín de la Sociedad Venezolana de Patología Clínica</w:t>
      </w:r>
      <w:r>
        <w:t xml:space="preserve">, 8(1), 12-25.</w:t>
      </w:r>
    </w:p>
    <w:p>
      <w:pPr>
        <w:pStyle w:val="BodyText"/>
      </w:pPr>
      <w:r>
        <w:t xml:space="preserve">Focusing specifically on Caracas, this article examines how the lack of imported reagents affects diagnostic accuracy. The author interviews technicians from major public hospitals in the capital, revealing how they manage to maintain service continuity through rationing and alternative sourcing. This source is vital for understanding the resilience and adaptability required of the modern Laboratory Technician in Venezuela, as well as the ethical dilemmas they face regarding diagnostic reliability.</w:t>
      </w:r>
    </w:p>
    <w:bookmarkEnd w:id="21"/>
    <w:bookmarkStart w:id="22" w:name="X507d1dbff76832ef62d54fadbd6ac1dac3d3942"/>
    <w:p>
      <w:pPr>
        <w:pStyle w:val="Heading2"/>
      </w:pPr>
      <w:r>
        <w:t xml:space="preserve">Professional Migration and Workforce Dynamics</w:t>
      </w:r>
    </w:p>
    <w:p>
      <w:pPr>
        <w:pStyle w:val="FirstParagraph"/>
      </w:pPr>
      <w:r>
        <w:t xml:space="preserve">Instituto Nacional de Estadística (INE). (2022).</w:t>
      </w:r>
      <w:r>
        <w:t xml:space="preserve"> </w:t>
      </w:r>
      <w:r>
        <w:rPr>
          <w:iCs/>
          <w:i/>
        </w:rPr>
        <w:t xml:space="preserve">Encuesta Nacional de Fuerza de Trabajo: Migración de Profesionales de la Salud</w:t>
      </w:r>
      <w:r>
        <w:t xml:space="preserve">. Caracas: INE.</w:t>
      </w:r>
    </w:p>
    <w:p>
      <w:pPr>
        <w:pStyle w:val="BodyText"/>
      </w:pPr>
      <w:r>
        <w:t xml:space="preserve">This statistical report quantifies the exodus of health professionals from Venezuela, including laboratory technicians. It provides data on the demographic profile of those leaving Caracas and the resulting vacancies in the labor market. The document is essential for understanding the current labor dynamics, where remaining technicians often face excessive workloads. It also highlights the brain drain's impact on the continuity of specialized laboratory services in the capital.</w:t>
      </w:r>
    </w:p>
    <w:p>
      <w:pPr>
        <w:pStyle w:val="BodyText"/>
      </w:pPr>
      <w:r>
        <w:t xml:space="preserve">López, A., &amp; Pérez, R. (2023). "Factores de Retención de Técnicos de Laboratorio en Hospitales Públicos de Caracas."</w:t>
      </w:r>
      <w:r>
        <w:t xml:space="preserve"> </w:t>
      </w:r>
      <w:r>
        <w:rPr>
          <w:iCs/>
          <w:i/>
        </w:rPr>
        <w:t xml:space="preserve">Revista de Gestión en Salud</w:t>
      </w:r>
      <w:r>
        <w:t xml:space="preserve">, 15(2), 78-92.</w:t>
      </w:r>
    </w:p>
    <w:p>
      <w:pPr>
        <w:pStyle w:val="BodyText"/>
      </w:pPr>
      <w:r>
        <w:t xml:space="preserve">This study investigates why some laboratory technicians choose to remain in Caracas despite the adverse conditions. It identifies factors such as professional solidarity, community ties, and the desire to contribute to public health as key motivators. The article offers insights into the psychological and professional resilience of the workforce, providing a nuanced view of the technician's role beyond mere economic considerations.</w:t>
      </w:r>
    </w:p>
    <w:bookmarkEnd w:id="22"/>
    <w:bookmarkStart w:id="23" w:name="Xb4ba0becae39e8d3188309fd98cfca7e10c553d"/>
    <w:p>
      <w:pPr>
        <w:pStyle w:val="Heading2"/>
      </w:pPr>
      <w:r>
        <w:t xml:space="preserve">Quality Control and Adaptation Strategies</w:t>
      </w:r>
    </w:p>
    <w:p>
      <w:pPr>
        <w:pStyle w:val="FirstParagraph"/>
      </w:pPr>
      <w:r>
        <w:t xml:space="preserve">Asociación Venezolana de Laboratorios Clínicos (AVLC). (2020).</w:t>
      </w:r>
      <w:r>
        <w:t xml:space="preserve"> </w:t>
      </w:r>
      <w:r>
        <w:rPr>
          <w:iCs/>
          <w:i/>
        </w:rPr>
        <w:t xml:space="preserve">Guía de Control de Calidad en Condiciones de Recursos Limitados</w:t>
      </w:r>
      <w:r>
        <w:t xml:space="preserve">. Caracas: AVLC.</w:t>
      </w:r>
    </w:p>
    <w:p>
      <w:pPr>
        <w:pStyle w:val="BodyText"/>
      </w:pPr>
      <w:r>
        <w:t xml:space="preserve">Published by the Venezuelan Association of Clinical Laboratories, this guide is a practical manual for technicians working in Caracas. It provides protocols for maintaining quality control when standard international guidelines cannot be fully met due to resource constraints. The document is highly relevant as it offers actionable strategies for ensuring diagnostic accuracy, emphasizing the technician's role as the primary guardian of laboratory quality in a challenging environment.</w:t>
      </w:r>
    </w:p>
    <w:p>
      <w:pPr>
        <w:pStyle w:val="BodyText"/>
      </w:pPr>
      <w:r>
        <w:t xml:space="preserve">Hernández, C. (2021). "Innovación Tecnológica en Laboratorios de Caracas: Una Necesidad Urgente."</w:t>
      </w:r>
      <w:r>
        <w:t xml:space="preserve"> </w:t>
      </w:r>
      <w:r>
        <w:rPr>
          <w:iCs/>
          <w:i/>
        </w:rPr>
        <w:t xml:space="preserve">Revista de Ingeniería Biomédica</w:t>
      </w:r>
      <w:r>
        <w:t xml:space="preserve">, 9(4), 112-125.</w:t>
      </w:r>
    </w:p>
    <w:p>
      <w:pPr>
        <w:pStyle w:val="BodyText"/>
      </w:pPr>
      <w:r>
        <w:t xml:space="preserve">This article discusses the potential for technological innovation and local manufacturing of laboratory supplies in Venezuela. It highlights initiatives by technicians and engineers in Caracas to repair and adapt imported equipment. The source is important for understanding the forward-looking aspects of the profession, suggesting that the Laboratory Technician in Venezuela is not only a responder to crisis but also a potential agent of technological adaptation and innovation.</w:t>
      </w:r>
    </w:p>
    <w:bookmarkEnd w:id="23"/>
    <w:bookmarkStart w:id="24" w:name="conclusion"/>
    <w:p>
      <w:pPr>
        <w:pStyle w:val="Heading2"/>
      </w:pPr>
      <w:r>
        <w:t xml:space="preserve">Conclusion</w:t>
      </w:r>
    </w:p>
    <w:p>
      <w:pPr>
        <w:pStyle w:val="FirstParagraph"/>
      </w:pPr>
      <w:r>
        <w:t xml:space="preserve">The literature reviewed demonstrates that the role of the Laboratory Technician in Venezuela Caracas is defined by a complex interplay of professional expertise, resilience, and adaptation. The sources collectively highlight the critical importance of this profession in maintaining public health diagnostics amidst significant systemic challenges. Understanding these documents is essential for anyone seeking to comprehend the realities of laboratory medicine in the Venezuelan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Venezuela Caracas</dc:title>
  <dc:creator/>
  <dc:language>en</dc:language>
  <cp:keywords/>
  <dcterms:created xsi:type="dcterms:W3CDTF">2026-08-07T03:01:47Z</dcterms:created>
  <dcterms:modified xsi:type="dcterms:W3CDTF">2026-08-07T03:01:47Z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