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Brasília,</w:t>
      </w:r>
      <w:r>
        <w:t xml:space="preserve"> </w:t>
      </w:r>
      <w:r>
        <w:t xml:space="preserve">Brazil</w:t>
      </w:r>
    </w:p>
    <w:bookmarkStart w:id="20" w:name="annotated-bibliography"/>
    <w:p>
      <w:pPr>
        <w:pStyle w:val="Heading1"/>
      </w:pPr>
      <w:r>
        <w:t xml:space="preserve">Annotated Bibliography</w:t>
      </w:r>
    </w:p>
    <w:p>
      <w:pPr>
        <w:pStyle w:val="FirstParagraph"/>
      </w:pPr>
      <w:r>
        <w:t xml:space="preserve">The Evolving Role of the Librarian in Brasília, Brazil</w:t>
      </w:r>
    </w:p>
    <w:bookmarkEnd w:id="20"/>
    <w:p>
      <w:pPr>
        <w:pStyle w:val="BodyText"/>
      </w:pPr>
      <w:r>
        <w:t xml:space="preserve">This annotated bibliography explores the multifaceted role of the librarian within the unique socio-political and cultural context of Brasília, the capital of Brazil. As a planned city designed by Lúcio Costa and Oscar Niemeyer, Brasília presents distinct challenges and opportunities for information professionals. The following sources examine how librarians in the Federal District navigate the intersection of federal governance, digital inclusion, and cultural preservation. These entries highlight the transition from traditional custodians of books to active agents of social inclusion and knowledge management in one of the world's most iconic modernist cities.</w:t>
      </w:r>
    </w:p>
    <w:bookmarkStart w:id="29" w:name="selected-bibliography"/>
    <w:p>
      <w:pPr>
        <w:pStyle w:val="Heading2"/>
      </w:pPr>
      <w:r>
        <w:t xml:space="preserve">Selected Bibliography</w:t>
      </w:r>
    </w:p>
    <w:bookmarkStart w:id="21" w:name="Xcb3b8c9a8906f01f4aceb7f647c9d32f2c5668a"/>
    <w:p>
      <w:pPr>
        <w:pStyle w:val="Heading3"/>
      </w:pPr>
      <w:r>
        <w:t xml:space="preserve">1. The Librarian as a Mediator in Federal Information Systems</w:t>
      </w:r>
    </w:p>
    <w:p>
      <w:pPr>
        <w:pStyle w:val="FirstParagraph"/>
      </w:pPr>
      <w:r>
        <w:t xml:space="preserve">Almeida, R. S., &amp; Costa, M. L. (2021).</w:t>
      </w:r>
      <w:r>
        <w:t xml:space="preserve"> </w:t>
      </w:r>
      <w:r>
        <w:rPr>
          <w:iCs/>
          <w:i/>
        </w:rPr>
        <w:t xml:space="preserve">Information Architecture in the Federal District: The Librarian's Role in Public Access</w:t>
      </w:r>
      <w:r>
        <w:t xml:space="preserve">. Journal of Brazilian Library Science, 15(3), 45-62.</w:t>
      </w:r>
    </w:p>
    <w:p>
      <w:pPr>
        <w:pStyle w:val="BodyText"/>
      </w:pPr>
      <w:r>
        <w:t xml:space="preserve">This article provides a critical analysis of how librarians in Brasília manage the vast amount of information generated by federal government agencies. Given that Brasília is the seat of the three branches of the Brazilian government, the demand for transparent and accessible public records is exceptionally high. Almeida and Costa argue that the librarian in this context must possess specialized skills in metadata standards and open government data protocols. The authors highlight specific case studies from the National Library of Brazil (Biblioteca Nacional), located in Brasília, demonstrating how librarians facilitate citizen access to legislative documents. This source is essential for understanding the technical and political dimensions of librarianship in the Brazilian capital.</w:t>
      </w:r>
    </w:p>
    <w:bookmarkEnd w:id="21"/>
    <w:bookmarkStart w:id="22" w:name="X0f570fb6acb720395fe687363cbe3d70928ac78"/>
    <w:p>
      <w:pPr>
        <w:pStyle w:val="Heading3"/>
      </w:pPr>
      <w:r>
        <w:t xml:space="preserve">2. Digital Inclusion and Social Equity in the Plano Piloto</w:t>
      </w:r>
    </w:p>
    <w:p>
      <w:pPr>
        <w:pStyle w:val="FirstParagraph"/>
      </w:pPr>
      <w:r>
        <w:t xml:space="preserve">Silva, J. P. (2020).</w:t>
      </w:r>
      <w:r>
        <w:t xml:space="preserve"> </w:t>
      </w:r>
      <w:r>
        <w:rPr>
          <w:iCs/>
          <w:i/>
        </w:rPr>
        <w:t xml:space="preserve">Bridging the Digital Divide: Public Libraries in Brasília as Community Hubs</w:t>
      </w:r>
      <w:r>
        <w:t xml:space="preserve">. Latin American Studies in Information Science, 8(2), 112-130.</w:t>
      </w:r>
    </w:p>
    <w:p>
      <w:pPr>
        <w:pStyle w:val="BodyText"/>
      </w:pPr>
      <w:r>
        <w:t xml:space="preserve">Silva’s research focuses on the socio-economic disparities between the planned city center (Plano Piloto) and the surrounding satellite towns (cidades-satélites). The study examines how public librarians in Brasília have adapted their services to address the digital divide. The author documents initiatives where librarians provide not only internet access but also digital literacy training for marginalized communities. This work is particularly relevant as it illustrates the librarian’s role as a social agent, working to ensure that the technological advancements of the capital benefit all residents, not just the political elite. It offers a grounded perspective on the practical challenges of implementing inclusive policies in a highly stratified urban environment.</w:t>
      </w:r>
    </w:p>
    <w:bookmarkEnd w:id="22"/>
    <w:bookmarkStart w:id="23" w:name="X7301cc96356f0f8dc354eb503d15486fe959aca"/>
    <w:p>
      <w:pPr>
        <w:pStyle w:val="Heading3"/>
      </w:pPr>
      <w:r>
        <w:t xml:space="preserve">3. Preserving Modernist Heritage: The Librarian as Cultural Curator</w:t>
      </w:r>
    </w:p>
    <w:p>
      <w:pPr>
        <w:pStyle w:val="FirstParagraph"/>
      </w:pPr>
      <w:r>
        <w:t xml:space="preserve">Ferreira, L. M. (2019).</w:t>
      </w:r>
      <w:r>
        <w:t xml:space="preserve"> </w:t>
      </w:r>
      <w:r>
        <w:rPr>
          <w:iCs/>
          <w:i/>
        </w:rPr>
        <w:t xml:space="preserve">Custodians of Modernity: Archival Practices in Brasília’s Cultural Institutions</w:t>
      </w:r>
      <w:r>
        <w:t xml:space="preserve">. Heritage and Memory Review, 12(1), 88-105.</w:t>
      </w:r>
    </w:p>
    <w:p>
      <w:pPr>
        <w:pStyle w:val="BodyText"/>
      </w:pPr>
      <w:r>
        <w:t xml:space="preserve">Brasília is a UNESCO World Heritage site, known for its modernist architecture and urban planning. Ferreira explores the specific responsibilities of librarians and archivists in preserving the documentary heritage of this unique city. The article discusses the collaboration between librarians at the Oscar Niemeyer Foundation and other cultural entities to digitize and protect historical records related to the city’s construction and development. This source is crucial for understanding how librarians in Brasília contribute to the preservation of national identity and architectural history. It emphasizes the need for specialized conservation techniques and the librarian’s role in making this heritage accessible to researchers and the public.</w:t>
      </w:r>
    </w:p>
    <w:bookmarkEnd w:id="23"/>
    <w:bookmarkStart w:id="24" w:name="Xba29abb97ec5ed78d9dad06d762ed9fcd6f90fa"/>
    <w:p>
      <w:pPr>
        <w:pStyle w:val="Heading3"/>
      </w:pPr>
      <w:r>
        <w:t xml:space="preserve">4. Academic Librarianship in Federal Universities</w:t>
      </w:r>
    </w:p>
    <w:p>
      <w:pPr>
        <w:pStyle w:val="FirstParagraph"/>
      </w:pPr>
      <w:r>
        <w:t xml:space="preserve">Oliveira, C. A., &amp; Santos, D. R. (2022).</w:t>
      </w:r>
      <w:r>
        <w:t xml:space="preserve"> </w:t>
      </w:r>
      <w:r>
        <w:rPr>
          <w:iCs/>
          <w:i/>
        </w:rPr>
        <w:t xml:space="preserve">Research Support and Knowledge Management: Librarians at the University of Brasília (UnB)</w:t>
      </w:r>
      <w:r>
        <w:t xml:space="preserve">. Higher Education Library Journal, 24(4), 201-218.</w:t>
      </w:r>
    </w:p>
    <w:p>
      <w:pPr>
        <w:pStyle w:val="BodyText"/>
      </w:pPr>
      <w:r>
        <w:t xml:space="preserve">This study investigates the role of academic librarians at the University of Brasília (UnB), one of the largest and most prestigious universities in Brazil. Oliveira and Santos highlight how librarians support cutting-edge research in fields such as tropical medicine, engineering, and social sciences. The authors describe the implementation of research data management services and the promotion of open access publishing. This entry is significant for illustrating the high level of professional specialization required of librarians in Brasília’s academic sector. It demonstrates how these professionals are integral to the university’s mission of producing and disseminating knowledge on a national and international scale.</w:t>
      </w:r>
    </w:p>
    <w:bookmarkEnd w:id="24"/>
    <w:bookmarkStart w:id="25" w:name="X42e8e4d2a1e759b6175a618a218ab225f046c42"/>
    <w:p>
      <w:pPr>
        <w:pStyle w:val="Heading3"/>
      </w:pPr>
      <w:r>
        <w:t xml:space="preserve">5. Legislative Libraries and Democratic Participation</w:t>
      </w:r>
    </w:p>
    <w:p>
      <w:pPr>
        <w:pStyle w:val="FirstParagraph"/>
      </w:pPr>
      <w:r>
        <w:t xml:space="preserve">Pereira, M. G. (2018).</w:t>
      </w:r>
      <w:r>
        <w:t xml:space="preserve"> </w:t>
      </w:r>
      <w:r>
        <w:rPr>
          <w:iCs/>
          <w:i/>
        </w:rPr>
        <w:t xml:space="preserve">The Legislative Librarian: Supporting Democracy in the Brazilian Congress</w:t>
      </w:r>
      <w:r>
        <w:t xml:space="preserve">. Government Information Quarterly, 35(2), 150-165.</w:t>
      </w:r>
    </w:p>
    <w:p>
      <w:pPr>
        <w:pStyle w:val="BodyText"/>
      </w:pPr>
      <w:r>
        <w:t xml:space="preserve">Pereira provides an insider’s view of the work of librarians within the National Congress of Brazil in Brasília. The article details how legislative librarians provide evidence-based research to lawmakers, aiding in the drafting of laws and public policies. The author emphasizes the importance of neutrality and accuracy in this high-stakes environment. This source is valuable for understanding the direct impact of librarianship on the democratic process in Brazil. It showcases the librarian as a key player in ensuring that legislative decisions are informed by reliable and comprehensive information, thereby strengthening the foundations of democracy in the capital.</w:t>
      </w:r>
    </w:p>
    <w:bookmarkEnd w:id="25"/>
    <w:bookmarkStart w:id="26" w:name="Xd3fd0bda7fb476096ecb4cdc75da3682b303121"/>
    <w:p>
      <w:pPr>
        <w:pStyle w:val="Heading3"/>
      </w:pPr>
      <w:r>
        <w:t xml:space="preserve">6. Children’s Literacy and Early Childhood Education</w:t>
      </w:r>
    </w:p>
    <w:p>
      <w:pPr>
        <w:pStyle w:val="FirstParagraph"/>
      </w:pPr>
      <w:r>
        <w:t xml:space="preserve">Ribeiro, A. F. (2021).</w:t>
      </w:r>
      <w:r>
        <w:t xml:space="preserve"> </w:t>
      </w:r>
      <w:r>
        <w:rPr>
          <w:iCs/>
          <w:i/>
        </w:rPr>
        <w:t xml:space="preserve">Storytelling and Socialization: The Role of Librarians in Brasília’s Public Schools</w:t>
      </w:r>
      <w:r>
        <w:t xml:space="preserve">. Early Childhood Education Journal, 49(3), 310-325.</w:t>
      </w:r>
    </w:p>
    <w:p>
      <w:pPr>
        <w:pStyle w:val="BodyText"/>
      </w:pPr>
      <w:r>
        <w:t xml:space="preserve">Ribeiro’s work focuses on the contribution of librarians to early childhood literacy in Brasília. The study examines programs implemented in public schools and community centers that use storytelling and interactive reading sessions to engage young children. The author argues that these initiatives are vital for fostering a love of reading and improving educational outcomes in underserved areas. This source highlights the educational and developmental aspects of librarianship, showing how librarians in Brasília are actively involved in shaping the future of the city’s youth through literacy promotion.</w:t>
      </w:r>
    </w:p>
    <w:bookmarkEnd w:id="26"/>
    <w:bookmarkStart w:id="27" w:name="Xc3ddff794c9d23c2c3db352b6f5b0e351185fae"/>
    <w:p>
      <w:pPr>
        <w:pStyle w:val="Heading3"/>
      </w:pPr>
      <w:r>
        <w:t xml:space="preserve">7. Professional Development and Ethical Standards</w:t>
      </w:r>
    </w:p>
    <w:p>
      <w:pPr>
        <w:pStyle w:val="FirstParagraph"/>
      </w:pPr>
      <w:r>
        <w:t xml:space="preserve">Associação dos Bibliotecários do Distrito Federal (ABDF). (2023).</w:t>
      </w:r>
      <w:r>
        <w:t xml:space="preserve"> </w:t>
      </w:r>
      <w:r>
        <w:rPr>
          <w:iCs/>
          <w:i/>
        </w:rPr>
        <w:t xml:space="preserve">Code of Ethics and Professional Guidelines for Librarians in Brasília</w:t>
      </w:r>
      <w:r>
        <w:t xml:space="preserve">. Brasília: ABDF Publications.</w:t>
      </w:r>
    </w:p>
    <w:p>
      <w:pPr>
        <w:pStyle w:val="BodyText"/>
      </w:pPr>
      <w:r>
        <w:t xml:space="preserve">This official document from the Association of Librarians of the Federal District outlines the ethical standards and professional guidelines for librarians working in Brasília. It addresses issues such as intellectual freedom, privacy, and equitable access to information. The code reflects the specific challenges and opportunities faced by librarians in the capital, including the need to navigate political pressures and maintain professional integrity. This source is essential for anyone seeking to understand the regulatory and ethical framework that governs librarianship in Brasília. It serves as a benchmark for professional conduct and a tool for advocacy within the field.</w:t>
      </w:r>
    </w:p>
    <w:bookmarkEnd w:id="27"/>
    <w:bookmarkStart w:id="28" w:name="the-future-of-libraries-in-a-smart-city"/>
    <w:p>
      <w:pPr>
        <w:pStyle w:val="Heading3"/>
      </w:pPr>
      <w:r>
        <w:t xml:space="preserve">8. The Future of Libraries in a Smart City</w:t>
      </w:r>
    </w:p>
    <w:p>
      <w:pPr>
        <w:pStyle w:val="FirstParagraph"/>
      </w:pPr>
      <w:r>
        <w:t xml:space="preserve">Martins, T. S. (2023).</w:t>
      </w:r>
      <w:r>
        <w:t xml:space="preserve"> </w:t>
      </w:r>
      <w:r>
        <w:rPr>
          <w:iCs/>
          <w:i/>
        </w:rPr>
        <w:t xml:space="preserve">Smart Libraries in a Smart City: Innovations in Brasília’s Information Landscape</w:t>
      </w:r>
      <w:r>
        <w:t xml:space="preserve">. Journal of Urban Technology and Information, 10(1), 75-92.</w:t>
      </w:r>
    </w:p>
    <w:p>
      <w:pPr>
        <w:pStyle w:val="BodyText"/>
      </w:pPr>
      <w:r>
        <w:t xml:space="preserve">Martins explores the integration of emerging technologies into library services in Brasília, as the city moves towards becoming a "smart city." The article discusses the use of artificial intelligence, virtual reality, and mobile applications to enhance user experience and expand access to resources. The author also considers the implications of these technological advancements for the role of the librarian, suggesting a shift towards more advisory and curatorial functions. This forward-looking source is crucial for understanding the future trajectory of librarianship in Brasília. It provides insights into how librarians can leverage technology to remain relevant and effective in a rapidly changing urban environment.</w:t>
      </w:r>
    </w:p>
    <w:bookmarkEnd w:id="28"/>
    <w:p>
      <w:pPr>
        <w:pStyle w:val="BodyText"/>
      </w:pPr>
      <w:r>
        <w:t xml:space="preserve">Document generated for educational and informational purposes regarding Librarianship in Brasília, Brazil.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Brasília, Brazil</dc:title>
  <dc:creator/>
  <dc:language>en</dc:language>
  <cp:keywords/>
  <dcterms:created xsi:type="dcterms:W3CDTF">2026-08-07T02:06:17Z</dcterms:created>
  <dcterms:modified xsi:type="dcterms:W3CDTF">2026-08-07T02:06:17Z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