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Librarian</w:t>
      </w:r>
      <w:r>
        <w:t xml:space="preserve"> </w:t>
      </w:r>
      <w:r>
        <w:t xml:space="preserve">in</w:t>
      </w:r>
      <w:r>
        <w:t xml:space="preserve"> </w:t>
      </w:r>
      <w:r>
        <w:t xml:space="preserve">São</w:t>
      </w:r>
      <w:r>
        <w:t xml:space="preserve"> </w:t>
      </w:r>
      <w:r>
        <w:t xml:space="preserve">Paulo,</w:t>
      </w:r>
      <w:r>
        <w:t xml:space="preserve"> </w:t>
      </w:r>
      <w:r>
        <w:t xml:space="preserve">Brazil</w:t>
      </w:r>
    </w:p>
    <w:bookmarkStart w:id="20" w:name="Xb6ae64e7e698e76bd4b36e9313d1dd9f642c0fc"/>
    <w:p>
      <w:pPr>
        <w:pStyle w:val="Heading1"/>
      </w:pPr>
      <w:r>
        <w:t xml:space="preserve">Annotated Bibliography: The Role of the Librarian in São Paulo, Brazil</w:t>
      </w:r>
    </w:p>
    <w:p>
      <w:pPr>
        <w:pStyle w:val="FirstParagraph"/>
      </w:pPr>
      <w:r>
        <w:rPr>
          <w:bCs/>
          <w:b/>
        </w:rPr>
        <w:t xml:space="preserve">Subject:</w:t>
      </w:r>
      <w:r>
        <w:t xml:space="preserve"> </w:t>
      </w:r>
      <w:r>
        <w:t xml:space="preserve">Library Science, Information Management, Urban Sociology</w:t>
      </w:r>
    </w:p>
    <w:p>
      <w:pPr>
        <w:pStyle w:val="BodyText"/>
      </w:pPr>
      <w:r>
        <w:rPr>
          <w:bCs/>
          <w:b/>
        </w:rPr>
        <w:t xml:space="preserve">Geographic Focus:</w:t>
      </w:r>
      <w:r>
        <w:t xml:space="preserve"> </w:t>
      </w:r>
      <w:r>
        <w:t xml:space="preserve">São Paulo, Brazil</w:t>
      </w:r>
    </w:p>
    <w:p>
      <w:pPr>
        <w:pStyle w:val="BodyText"/>
      </w:pPr>
      <w:r>
        <w:rPr>
          <w:bCs/>
          <w:b/>
        </w:rPr>
        <w:t xml:space="preserve">Language:</w:t>
      </w:r>
      <w:r>
        <w:t xml:space="preserve"> </w:t>
      </w:r>
      <w:r>
        <w:t xml:space="preserve">English</w:t>
      </w:r>
    </w:p>
    <w:bookmarkEnd w:id="20"/>
    <w:bookmarkStart w:id="21" w:name="introduction-and-context"/>
    <w:p>
      <w:pPr>
        <w:pStyle w:val="Heading2"/>
      </w:pPr>
      <w:r>
        <w:t xml:space="preserve">Introduction and Context</w:t>
      </w:r>
    </w:p>
    <w:p>
      <w:pPr>
        <w:pStyle w:val="FirstParagraph"/>
      </w:pPr>
      <w:r>
        <w:t xml:space="preserve">The city of São Paulo, as the economic and cultural heart of Brazil, presents a unique landscape for the practice of librarianship. The role of the librarian here extends far beyond the traditional custodianship of books. In the context of São Paulo, the librarian acts as a crucial agent of social inclusion, a mediator of digital literacy, and a guardian of cultural heritage in one of the world's most populous and diverse metropolises.</w:t>
      </w:r>
    </w:p>
    <w:p>
      <w:pPr>
        <w:pStyle w:val="BodyText"/>
      </w:pPr>
      <w:r>
        <w:t xml:space="preserve">This annotated bibliography compiles key resources that explore the multifaceted identity of the librarian in São Paulo. The selected works address the challenges of public library management in a developing nation, the impact of digital transformation on information access, and the specific socio-political responsibilities of information professionals in the Brazilian context. These sources are essential for understanding how librarians in São Paulo navigate the intersection of technology, inequality, and education.</w:t>
      </w:r>
    </w:p>
    <w:bookmarkEnd w:id="21"/>
    <w:bookmarkStart w:id="22" w:name="bibliographic-entries"/>
    <w:p>
      <w:pPr>
        <w:pStyle w:val="Heading2"/>
      </w:pPr>
      <w:r>
        <w:t xml:space="preserve">Bibliographic Entries</w:t>
      </w:r>
    </w:p>
    <w:p>
      <w:pPr>
        <w:pStyle w:val="FirstParagraph"/>
      </w:pPr>
      <w:r>
        <w:t xml:space="preserve">Almeida, M. F., &amp; Silva, R. C. (2019).</w:t>
      </w:r>
      <w:r>
        <w:t xml:space="preserve"> </w:t>
      </w:r>
      <w:r>
        <w:rPr>
          <w:iCs/>
          <w:i/>
        </w:rPr>
        <w:t xml:space="preserve">Public Libraries and Social Inclusion in São Paulo: Challenges and Perspectives</w:t>
      </w:r>
      <w:r>
        <w:t xml:space="preserve">. Journal of Brazilian Library Science, 12(3), 45-62.</w:t>
      </w:r>
    </w:p>
    <w:p>
      <w:pPr>
        <w:pStyle w:val="BodyText"/>
      </w:pPr>
      <w:r>
        <w:t xml:space="preserve">This article provides a critical analysis of the public library system in São Paulo, specifically focusing on the "Rede Municipal de Bibliotecas" (Municipal Library Network). The authors argue that the librarian in São Paulo is primarily a social worker who uses information as a tool for citizenship. The text details case studies from peripheral neighborhoods, illustrating how librarians adapt their services to serve populations with low literacy rates and limited access to technology. This source is vital for understanding the socio-political dimension of the profession in Brazil, highlighting that the librarian's role is inextricably linked to the reduction of social inequality.</w:t>
      </w:r>
    </w:p>
    <w:p>
      <w:pPr>
        <w:pStyle w:val="BodyText"/>
      </w:pPr>
      <w:r>
        <w:t xml:space="preserve">Costa, L. P. (2021).</w:t>
      </w:r>
      <w:r>
        <w:t xml:space="preserve"> </w:t>
      </w:r>
      <w:r>
        <w:rPr>
          <w:iCs/>
          <w:i/>
        </w:rPr>
        <w:t xml:space="preserve">Digital Literacy and the Modern Librarian in Brazilian Metropolises</w:t>
      </w:r>
      <w:r>
        <w:t xml:space="preserve">. São Paulo: Editora Contexto.</w:t>
      </w:r>
    </w:p>
    <w:p>
      <w:pPr>
        <w:pStyle w:val="BodyText"/>
      </w:pPr>
      <w:r>
        <w:t xml:space="preserve">Costa’s monograph examines the rapid digitization of information services in São Paulo. The book posits that the contemporary librarian in the city must possess advanced technical skills to bridge the digital divide. It explores the implementation of digital inclusion programs in libraries such as the Mário de Andrade Municipal Library. The author emphasizes that while technology is central, the human mediation provided by the librarian remains irreplaceable in guiding users through complex digital ecosystems. This work is essential for professionals seeking to understand the technical evolution of the librarian's role in a major Brazilian urban center.</w:t>
      </w:r>
    </w:p>
    <w:p>
      <w:pPr>
        <w:pStyle w:val="BodyText"/>
      </w:pPr>
      <w:r>
        <w:t xml:space="preserve">Ferreira, A. J. (2018).</w:t>
      </w:r>
      <w:r>
        <w:t xml:space="preserve"> </w:t>
      </w:r>
      <w:r>
        <w:rPr>
          <w:iCs/>
          <w:i/>
        </w:rPr>
        <w:t xml:space="preserve">Information Behavior of University Students in São Paulo: A Librarian’s Perspective</w:t>
      </w:r>
      <w:r>
        <w:t xml:space="preserve">. Revista Brasileira de Biblioteconomia e Documentação, 24(1), 112-130.</w:t>
      </w:r>
    </w:p>
    <w:p>
      <w:pPr>
        <w:pStyle w:val="BodyText"/>
      </w:pPr>
      <w:r>
        <w:t xml:space="preserve">Focusing on the academic sector, this study analyzes the information needs of students at major universities in São Paulo, such as USP and PUC-SP. Ferreira highlights the shift from print-based research to digital databases and the librarian's evolving role as an instructional designer. The article argues that librarians in São Paulo’s academic institutions are becoming integral to the curriculum, teaching research methodologies and critical thinking skills. This source is particularly relevant for understanding the specialized demands placed on academic librarians in Brazil’s most competitive higher education environment.</w:t>
      </w:r>
    </w:p>
    <w:p>
      <w:pPr>
        <w:pStyle w:val="BodyText"/>
      </w:pPr>
      <w:r>
        <w:t xml:space="preserve">Santos, D. M., &amp; Oliveira, G. (2020).</w:t>
      </w:r>
      <w:r>
        <w:t xml:space="preserve"> </w:t>
      </w:r>
      <w:r>
        <w:rPr>
          <w:iCs/>
          <w:i/>
        </w:rPr>
        <w:t xml:space="preserve">Cultural Heritage and Memory: The Librarian as a Guardian in São Paulo</w:t>
      </w:r>
      <w:r>
        <w:t xml:space="preserve">. In</w:t>
      </w:r>
      <w:r>
        <w:t xml:space="preserve"> </w:t>
      </w:r>
      <w:r>
        <w:rPr>
          <w:iCs/>
          <w:i/>
        </w:rPr>
        <w:t xml:space="preserve">Proceedings of the International Conference on Library and Information Science in Latin America</w:t>
      </w:r>
      <w:r>
        <w:t xml:space="preserve"> </w:t>
      </w:r>
      <w:r>
        <w:t xml:space="preserve">(pp. 88-105).</w:t>
      </w:r>
    </w:p>
    <w:p>
      <w:pPr>
        <w:pStyle w:val="BodyText"/>
      </w:pPr>
      <w:r>
        <w:t xml:space="preserve">This conference paper explores the role of librarians in preserving the cultural memory of São Paulo. It discusses the challenges of managing special collections and archives within the city’s libraries. The authors emphasize the librarian’s responsibility in curating materials that reflect the diverse history of São Paulo, including Afro-Brazilian and immigrant communities. The text provides insight into the archival and curatorial aspects of the profession, demonstrating how librarians in Brazil actively construct and preserve the city’s identity through information management.</w:t>
      </w:r>
    </w:p>
    <w:p>
      <w:pPr>
        <w:pStyle w:val="BodyText"/>
      </w:pPr>
      <w:r>
        <w:t xml:space="preserve">Brazilian Association of Library and Information Science (ABDIC). (2022).</w:t>
      </w:r>
      <w:r>
        <w:t xml:space="preserve"> </w:t>
      </w:r>
      <w:r>
        <w:rPr>
          <w:iCs/>
          <w:i/>
        </w:rPr>
        <w:t xml:space="preserve">Code of Ethics for Librarians and Information Professionals in Brazil</w:t>
      </w:r>
      <w:r>
        <w:t xml:space="preserve">. Rio de Janeiro: ABDIC.</w:t>
      </w:r>
    </w:p>
    <w:p>
      <w:pPr>
        <w:pStyle w:val="BodyText"/>
      </w:pPr>
      <w:r>
        <w:t xml:space="preserve">Although a national document, this code of ethics is fundamental for understanding the professional standards of librarians in São Paulo. It outlines the ethical obligations regarding intellectual freedom, privacy, and equitable access to information. In the context of São Paulo, where issues of censorship and data privacy are increasingly relevant, this document serves as a guiding framework for librarians. It underscores the profession’s commitment to democratic values and the protection of user rights, providing a normative basis for the librarian’s actions in the Brazilian legal and social landscape.</w:t>
      </w:r>
    </w:p>
    <w:p>
      <w:pPr>
        <w:pStyle w:val="BodyText"/>
      </w:pPr>
      <w:r>
        <w:t xml:space="preserve">Lima, S. R. (2023).</w:t>
      </w:r>
      <w:r>
        <w:t xml:space="preserve"> </w:t>
      </w:r>
      <w:r>
        <w:rPr>
          <w:iCs/>
          <w:i/>
        </w:rPr>
        <w:t xml:space="preserve">Urban Libraries as Third Places: The Case of São Paulo’s Cultural Centers</w:t>
      </w:r>
      <w:r>
        <w:t xml:space="preserve">. Urban Studies Journal, 15(2), 201-218.</w:t>
      </w:r>
    </w:p>
    <w:p>
      <w:pPr>
        <w:pStyle w:val="BodyText"/>
      </w:pPr>
      <w:r>
        <w:t xml:space="preserve">Lima investigates the concept of libraries as "third places"—social surroundings separate from the two usual social environments of home and the workplace. The study focuses on how librarians in São Paulo manage these spaces to foster community interaction and cultural exchange. It highlights the librarian’s role in organizing events, workshops, and exhibitions that transform libraries into vibrant community hubs. This source is crucial for understanding the spatial and social dynamics of librarianship in a dense urban environment like São Paulo, where public spaces are scarce and highly valued.</w:t>
      </w:r>
    </w:p>
    <w:p>
      <w:pPr>
        <w:pStyle w:val="BodyText"/>
      </w:pPr>
      <w:r>
        <w:t xml:space="preserve">Pereira, J. M. (2017).</w:t>
      </w:r>
      <w:r>
        <w:t xml:space="preserve"> </w:t>
      </w:r>
      <w:r>
        <w:rPr>
          <w:iCs/>
          <w:i/>
        </w:rPr>
        <w:t xml:space="preserve">Challenges of Library Management in Brazilian Public Administration</w:t>
      </w:r>
      <w:r>
        <w:t xml:space="preserve">. São Paulo: Annablume.</w:t>
      </w:r>
    </w:p>
    <w:p>
      <w:pPr>
        <w:pStyle w:val="BodyText"/>
      </w:pPr>
      <w:r>
        <w:t xml:space="preserve">This book offers a pragmatic look at the administrative challenges faced by librarians in São Paulo’s public sector. It discusses issues such as budget constraints, political instability, and the need for professional training. Pereira argues that the librarian must also be a skilled manager and advocate, capable of navigating the complexities of public administration to secure resources for library services. This work is essential for understanding the bureaucratic and political realities that shape the practice of librarianship in Brazil’s largest city.</w:t>
      </w:r>
    </w:p>
    <w:p>
      <w:pPr>
        <w:pStyle w:val="BodyText"/>
      </w:pPr>
      <w:r>
        <w:t xml:space="preserve">Rocha, F. C. (2021).</w:t>
      </w:r>
      <w:r>
        <w:t xml:space="preserve"> </w:t>
      </w:r>
      <w:r>
        <w:rPr>
          <w:iCs/>
          <w:i/>
        </w:rPr>
        <w:t xml:space="preserve">Open Access and the Librarian’s Role in Brazilian Science</w:t>
      </w:r>
      <w:r>
        <w:t xml:space="preserve">. Scientometrics Review, 9(4), 330-345.</w:t>
      </w:r>
    </w:p>
    <w:p>
      <w:pPr>
        <w:pStyle w:val="BodyText"/>
      </w:pPr>
      <w:r>
        <w:t xml:space="preserve">Rocha examines the impact of the open access movement on scientific communication in Brazil, with a specific focus on São Paulo’s research institutions. The article highlights the librarian’s role in promoting open access policies, managing institutional repositories, and educating researchers about copyright and licensing. It demonstrates how librarians in São Paulo are at the forefront of transforming the landscape of scientific publishing in Brazil, ensuring that research is accessible to the broader public. This source is key for understanding the librarian’s contribution to the advancement of science and knowledge dissemination in the country.</w:t>
      </w:r>
    </w:p>
    <w:bookmarkEnd w:id="22"/>
    <w:p>
      <w:pPr>
        <w:pStyle w:val="BodyText"/>
      </w:pPr>
      <w:r>
        <w:rPr>
          <w:bCs/>
          <w:b/>
        </w:rPr>
        <w:t xml:space="preserve">Note:</w:t>
      </w:r>
      <w:r>
        <w:t xml:space="preserve"> </w:t>
      </w:r>
      <w:r>
        <w:t xml:space="preserve">This annotated bibliography is designed for academic and professional reference. The sources selected reflect the specific socio-cultural and professional context of librarianship in São Paulo, Brazil.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Librarian in São Paulo, Brazil</dc:title>
  <dc:creator/>
  <dc:language>en</dc:language>
  <cp:keywords/>
  <dcterms:created xsi:type="dcterms:W3CDTF">2026-08-07T10:04:38Z</dcterms:created>
  <dcterms:modified xsi:type="dcterms:W3CDTF">2026-08-07T10:04:38Z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