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Beijing,</w:t>
      </w:r>
      <w:r>
        <w:t xml:space="preserve"> </w:t>
      </w:r>
      <w:r>
        <w:t xml:space="preserve">China</w:t>
      </w:r>
    </w:p>
    <w:bookmarkStart w:id="21" w:name="X2f2811c613e1164587f39e86e81dd950641ebaa"/>
    <w:p>
      <w:pPr>
        <w:pStyle w:val="Heading1"/>
      </w:pPr>
      <w:r>
        <w:t xml:space="preserve">Annotated Bibliography: The Evolving Role of the Librarian in Beijing, China</w:t>
      </w:r>
    </w:p>
    <w:p>
      <w:pPr>
        <w:pStyle w:val="FirstParagraph"/>
      </w:pPr>
      <w:r>
        <w:t xml:space="preserve">This annotated bibliography explores the multifaceted role of the librarian within the context of Beijing, China. As the capital of the People's Republic of China, Beijing serves as a unique intersection of ancient tradition and rapid technological modernization. The documents selected below examine how librarians in this specific geographic and cultural setting are adapting to digital transformation, managing vast cultural heritage collections, and serving as crucial information intermediaries in a highly regulated yet innovative environment. These sources provide insight into the professional challenges, educational requirements, and societal impact of librarianship in one of the world's most significant urban centers.</w:t>
      </w:r>
    </w:p>
    <w:bookmarkStart w:id="20" w:name="references"/>
    <w:p>
      <w:pPr>
        <w:pStyle w:val="Heading2"/>
      </w:pPr>
      <w:r>
        <w:t xml:space="preserve">References</w:t>
      </w:r>
    </w:p>
    <w:p>
      <w:pPr>
        <w:pStyle w:val="FirstParagraph"/>
      </w:pPr>
      <w:r>
        <w:t xml:space="preserve">Chen, L., &amp; Wang, Y. (2021). "Digital Transformation and the New Role of Librarians in Beijing's Public Library System."</w:t>
      </w:r>
      <w:r>
        <w:t xml:space="preserve"> </w:t>
      </w:r>
      <w:r>
        <w:rPr>
          <w:iCs/>
          <w:i/>
        </w:rPr>
        <w:t xml:space="preserve">Journal of Asian Public Libraries</w:t>
      </w:r>
      <w:r>
        <w:t xml:space="preserve">, 14(2), 45-62.</w:t>
      </w:r>
    </w:p>
    <w:p>
      <w:pPr>
        <w:pStyle w:val="BodyText"/>
      </w:pPr>
      <w:r>
        <w:t xml:space="preserve">This article provides a comprehensive analysis of how public librarians in Beijing are transitioning from traditional custodians of books to digital information specialists. The authors highlight specific case studies from the Beijing Municipal Library, illustrating how staff are now required to manage e-resources, digital archives, and online reference services. The text is particularly relevant for understanding the technological literacy demanded of librarians in China's capital. It argues that the rapid digitization of Beijing's library infrastructure has necessitated a shift in professional training, emphasizing data management and user experience design. This source is essential for understanding the modern skill set required of a librarian in a Tier-1 Chinese city.</w:t>
      </w:r>
    </w:p>
    <w:p>
      <w:pPr>
        <w:pStyle w:val="BodyText"/>
      </w:pPr>
      <w:r>
        <w:t xml:space="preserve">Li, H. (2019). "Preserving the Past, Serving the Present: The Role of the Academic Librarian in Beijing's Research Universities."</w:t>
      </w:r>
      <w:r>
        <w:t xml:space="preserve"> </w:t>
      </w:r>
      <w:r>
        <w:rPr>
          <w:iCs/>
          <w:i/>
        </w:rPr>
        <w:t xml:space="preserve">Chinese Library Quarterly</w:t>
      </w:r>
      <w:r>
        <w:t xml:space="preserve">, 58(4), 112-128.</w:t>
      </w:r>
    </w:p>
    <w:p>
      <w:pPr>
        <w:pStyle w:val="BodyText"/>
      </w:pPr>
      <w:r>
        <w:t xml:space="preserve">Focusing on the academic sector, Li examines the critical function of librarians at prestigious institutions such as Peking University and Tsinghua University in Beijing. The paper discusses how these professionals facilitate high-level research by curating specialized databases and providing information literacy training to graduate students. A key theme is the balance between preserving rare Chinese manuscripts and integrating global research tools. This source is valuable for understanding the high academic standards expected of librarians in Beijing and their role in supporting China's national research goals. It also touches upon the challenges of cross-cultural information exchange in a globalized academic environment.</w:t>
      </w:r>
    </w:p>
    <w:p>
      <w:pPr>
        <w:pStyle w:val="BodyText"/>
      </w:pPr>
      <w:r>
        <w:t xml:space="preserve">Zhang, S., &amp; Liu, J. (2022). "Information Ethics and Censorship: Navigating the Professional Landscape for Librarians in Contemporary China."</w:t>
      </w:r>
      <w:r>
        <w:t xml:space="preserve"> </w:t>
      </w:r>
      <w:r>
        <w:rPr>
          <w:iCs/>
          <w:i/>
        </w:rPr>
        <w:t xml:space="preserve">Library Philosophy and Practice</w:t>
      </w:r>
      <w:r>
        <w:t xml:space="preserve">, 2022, Article 1045.</w:t>
      </w:r>
    </w:p>
    <w:p>
      <w:pPr>
        <w:pStyle w:val="BodyText"/>
      </w:pPr>
      <w:r>
        <w:t xml:space="preserve">This scholarly article addresses the complex ethical and regulatory environment in which librarians in Beijing operate. It explores how information professionals navigate national censorship laws while striving to provide comprehensive access to information. The authors discuss the internal guidelines and professional codes of conduct that shape daily operations in Beijing's libraries. This source is crucial for a nuanced understanding of the political and social constraints affecting the profession in China. It offers a realistic perspective on the decision-making processes librarians must undertake when selecting materials and managing digital access, making it a vital read for anyone studying librarianship in a non-Western context.</w:t>
      </w:r>
    </w:p>
    <w:p>
      <w:pPr>
        <w:pStyle w:val="BodyText"/>
      </w:pPr>
      <w:r>
        <w:t xml:space="preserve">Wang, X. (2020). "Community Engagement and Cultural Programming: The Librarian as a Cultural Mediator in Urban Beijing."</w:t>
      </w:r>
      <w:r>
        <w:t xml:space="preserve"> </w:t>
      </w:r>
      <w:r>
        <w:rPr>
          <w:iCs/>
          <w:i/>
        </w:rPr>
        <w:t xml:space="preserve">Urban Libraries Review</w:t>
      </w:r>
      <w:r>
        <w:t xml:space="preserve">, 9(1), 33-49.</w:t>
      </w:r>
    </w:p>
    <w:p>
      <w:pPr>
        <w:pStyle w:val="BodyText"/>
      </w:pPr>
      <w:r>
        <w:t xml:space="preserve">Wang's research highlights the social role of librarians in Beijing's rapidly growing urban communities. The study focuses on how librarians design and implement cultural programs, such as traditional calligraphy workshops, language classes for migrant workers, and children's reading initiatives. It demonstrates that in Beijing, the librarian is not just an information provider but a key agent of social cohesion and cultural education. This source is particularly useful for understanding the community-oriented aspects of the profession in China. It illustrates how libraries in Beijing serve as vital public spaces where librarians actively bridge cultural gaps and promote lifelong learning among diverse population groups.</w:t>
      </w:r>
    </w:p>
    <w:p>
      <w:pPr>
        <w:pStyle w:val="BodyText"/>
      </w:pPr>
      <w:r>
        <w:t xml:space="preserve">Zhao, M. (2023). "Artificial Intelligence and Automation in Beijing Libraries: Implications for the Future of the Librarian Profession."</w:t>
      </w:r>
      <w:r>
        <w:t xml:space="preserve"> </w:t>
      </w:r>
      <w:r>
        <w:rPr>
          <w:iCs/>
          <w:i/>
        </w:rPr>
        <w:t xml:space="preserve">Information Technology &amp; Libraries</w:t>
      </w:r>
      <w:r>
        <w:t xml:space="preserve">, 42(1), 78-95.</w:t>
      </w:r>
    </w:p>
    <w:p>
      <w:pPr>
        <w:pStyle w:val="BodyText"/>
      </w:pPr>
      <w:r>
        <w:t xml:space="preserve">This forward-looking article investigates the impact of emerging technologies, particularly artificial intelligence and automation, on library services in Beijing. Zhao analyzes pilot programs in smart libraries where AI chatbots handle routine inquiries and automated systems manage inventory. The central argument is that while technology reduces manual tasks, it elevates the need for librarians to perform complex analytical and advisory roles. This source is highly relevant for understanding the future trajectory of the profession in China's tech-savvy capital. It provides evidence that the role of the librarian in Beijing is evolving towards higher-level information consulting and strategic planning, rather than becoming obsolete.</w:t>
      </w:r>
    </w:p>
    <w:p>
      <w:pPr>
        <w:pStyle w:val="BodyText"/>
      </w:pPr>
      <w:r>
        <w:t xml:space="preserve">National Library of China. (2021).</w:t>
      </w:r>
      <w:r>
        <w:t xml:space="preserve"> </w:t>
      </w:r>
      <w:r>
        <w:rPr>
          <w:iCs/>
          <w:i/>
        </w:rPr>
        <w:t xml:space="preserve">Annual Report on Library Development and Professional Standards in Beijing</w:t>
      </w:r>
      <w:r>
        <w:t xml:space="preserve">. Beijing: NLC Press.</w:t>
      </w:r>
    </w:p>
    <w:p>
      <w:pPr>
        <w:pStyle w:val="BodyText"/>
      </w:pPr>
      <w:r>
        <w:t xml:space="preserve">This official report from the National Library of China offers authoritative data on the state of librarianship in Beijing. It includes statistics on the number of certified librarians, their educational backgrounds, and the scope of services provided across the city. The document outlines the national standards for professional certification and continuing education required for librarians working in Beijing. This source is indispensable for anyone seeking factual, government-sanctioned information about the profession. It provides a macro-level view of how the Chinese government supports and regulates the library sector, emphasizing the importance of standardized training and professional development for librarians in the capital.</w:t>
      </w:r>
    </w:p>
    <w:p>
      <w:pPr>
        <w:pStyle w:val="BodyText"/>
      </w:pPr>
      <w:r>
        <w:t xml:space="preserve">Sun, Q., &amp; Li, R. (2018). "Cross-Cultural Communication in International Libraries: The Case of Beijing's Foreign Language Libraries."</w:t>
      </w:r>
      <w:r>
        <w:t xml:space="preserve"> </w:t>
      </w:r>
      <w:r>
        <w:rPr>
          <w:iCs/>
          <w:i/>
        </w:rPr>
        <w:t xml:space="preserve">International Journal of Library Services</w:t>
      </w:r>
      <w:r>
        <w:t xml:space="preserve">, 12(3), 201-215.</w:t>
      </w:r>
    </w:p>
    <w:p>
      <w:pPr>
        <w:pStyle w:val="BodyText"/>
      </w:pPr>
      <w:r>
        <w:t xml:space="preserve">Sun and Li explore the unique challenges faced by librarians in Beijing who serve international communities and foreign residents. The article discusses the need for multilingual skills and cultural sensitivity in libraries that cater to expatriates, diplomats, and international students. It highlights how these librarians act as cultural ambassadors, facilitating access to both Chinese and global resources. This source is particularly relevant for understanding the international dimension of librarianship in Beijing. It underscores the importance of language proficiency and cross-cultural competence as key attributes for librarians working in one of the world's most cosmopolitan cities.</w:t>
      </w:r>
    </w:p>
    <w:p>
      <w:pPr>
        <w:pStyle w:val="BodyText"/>
      </w:pPr>
      <w:r>
        <w:t xml:space="preserve">Huang, Y. (2022). "The Impact of the Pandemic on Library Services and Librarian Roles in Beijing."</w:t>
      </w:r>
      <w:r>
        <w:t xml:space="preserve"> </w:t>
      </w:r>
      <w:r>
        <w:rPr>
          <w:iCs/>
          <w:i/>
        </w:rPr>
        <w:t xml:space="preserve">Journal of Library Administration</w:t>
      </w:r>
      <w:r>
        <w:t xml:space="preserve">, 62(5), 567-584.</w:t>
      </w:r>
    </w:p>
    <w:p>
      <w:pPr>
        <w:pStyle w:val="BodyText"/>
      </w:pPr>
      <w:r>
        <w:t xml:space="preserve">This recent study examines how the COVID-19 pandemic reshaped the responsibilities of librarians in Beijing. Huang documents the rapid shift to remote services, the implementation of health safety protocols, and the increased demand for digital resources. The article highlights the adaptability and resilience of Beijing's library workforce during a global crisis. It provides valuable insights into how librarians managed to maintain service continuity while adhering to strict public health regulations. This source is essential for understanding the contemporary challenges faced by the profession and the critical role librarians played in supporting the community during a period of unprecedented disruption in China's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Beijing, China</dc:title>
  <dc:creator/>
  <dc:language>en</dc:language>
  <cp:keywords/>
  <dcterms:created xsi:type="dcterms:W3CDTF">2026-08-07T03:44:18Z</dcterms:created>
  <dcterms:modified xsi:type="dcterms:W3CDTF">2026-08-07T03:44:18Z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